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52" w:rsidRPr="008630E7" w:rsidRDefault="00D85B52" w:rsidP="00D85B52">
      <w:pPr>
        <w:widowControl w:val="0"/>
        <w:tabs>
          <w:tab w:val="left" w:pos="1134"/>
        </w:tabs>
        <w:autoSpaceDE w:val="0"/>
        <w:autoSpaceDN w:val="0"/>
        <w:adjustRightInd w:val="0"/>
        <w:ind w:firstLine="709"/>
        <w:jc w:val="center"/>
        <w:rPr>
          <w:rFonts w:ascii="Times New Roman" w:hAnsi="Times New Roman"/>
          <w:b/>
          <w:sz w:val="28"/>
          <w:szCs w:val="28"/>
          <w:lang w:val="uk-UA"/>
        </w:rPr>
      </w:pPr>
      <w:r w:rsidRPr="008630E7">
        <w:rPr>
          <w:rFonts w:ascii="Times New Roman" w:hAnsi="Times New Roman"/>
          <w:b/>
          <w:sz w:val="28"/>
          <w:szCs w:val="28"/>
          <w:lang w:val="en-US"/>
        </w:rPr>
        <w:t>Abstract</w:t>
      </w:r>
    </w:p>
    <w:p w:rsidR="00D85B52" w:rsidRPr="008630E7" w:rsidRDefault="00D85B52" w:rsidP="00D85B52">
      <w:pPr>
        <w:widowControl w:val="0"/>
        <w:tabs>
          <w:tab w:val="left" w:pos="1134"/>
        </w:tabs>
        <w:autoSpaceDE w:val="0"/>
        <w:autoSpaceDN w:val="0"/>
        <w:adjustRightInd w:val="0"/>
        <w:ind w:firstLine="709"/>
        <w:jc w:val="right"/>
        <w:rPr>
          <w:rFonts w:ascii="Times New Roman" w:hAnsi="Times New Roman"/>
          <w:b/>
          <w:sz w:val="28"/>
          <w:szCs w:val="28"/>
          <w:shd w:val="clear" w:color="auto" w:fill="FFFFFF"/>
          <w:lang w:val="uk-UA"/>
        </w:rPr>
      </w:pPr>
      <w:r w:rsidRPr="008630E7">
        <w:rPr>
          <w:rFonts w:ascii="Times New Roman" w:hAnsi="Times New Roman"/>
          <w:b/>
          <w:sz w:val="28"/>
          <w:szCs w:val="28"/>
          <w:lang w:val="en-US"/>
        </w:rPr>
        <w:t>Yu</w:t>
      </w:r>
      <w:r w:rsidRPr="008630E7">
        <w:rPr>
          <w:rFonts w:ascii="Times New Roman" w:hAnsi="Times New Roman"/>
          <w:b/>
          <w:sz w:val="28"/>
          <w:szCs w:val="28"/>
          <w:lang w:val="uk-UA"/>
        </w:rPr>
        <w:t>.</w:t>
      </w:r>
      <w:r w:rsidRPr="008630E7">
        <w:rPr>
          <w:rFonts w:ascii="Times New Roman" w:hAnsi="Times New Roman"/>
          <w:b/>
          <w:sz w:val="28"/>
          <w:szCs w:val="28"/>
          <w:lang w:val="en-US"/>
        </w:rPr>
        <w:t>M</w:t>
      </w:r>
      <w:r w:rsidRPr="008630E7">
        <w:rPr>
          <w:rFonts w:ascii="Times New Roman" w:hAnsi="Times New Roman"/>
          <w:b/>
          <w:sz w:val="28"/>
          <w:szCs w:val="28"/>
          <w:lang w:val="uk-UA"/>
        </w:rPr>
        <w:t xml:space="preserve">. </w:t>
      </w:r>
      <w:proofErr w:type="spellStart"/>
      <w:r w:rsidRPr="008630E7">
        <w:rPr>
          <w:rFonts w:ascii="Times New Roman" w:hAnsi="Times New Roman"/>
          <w:b/>
          <w:sz w:val="28"/>
          <w:szCs w:val="28"/>
          <w:lang w:val="en-US"/>
        </w:rPr>
        <w:t>Krivets</w:t>
      </w:r>
      <w:proofErr w:type="spellEnd"/>
      <w:r w:rsidRPr="008630E7">
        <w:rPr>
          <w:rFonts w:ascii="Times New Roman" w:hAnsi="Times New Roman"/>
          <w:b/>
          <w:sz w:val="28"/>
          <w:szCs w:val="28"/>
          <w:lang w:val="uk-UA"/>
        </w:rPr>
        <w:t xml:space="preserve"> </w:t>
      </w:r>
    </w:p>
    <w:p w:rsidR="00D85B52" w:rsidRPr="008630E7" w:rsidRDefault="00D85B52" w:rsidP="00D85B52">
      <w:pPr>
        <w:widowControl w:val="0"/>
        <w:tabs>
          <w:tab w:val="left" w:pos="1134"/>
        </w:tabs>
        <w:autoSpaceDE w:val="0"/>
        <w:autoSpaceDN w:val="0"/>
        <w:adjustRightInd w:val="0"/>
        <w:ind w:firstLine="709"/>
        <w:jc w:val="right"/>
        <w:rPr>
          <w:rFonts w:ascii="Times New Roman" w:hAnsi="Times New Roman"/>
          <w:b/>
          <w:sz w:val="28"/>
          <w:szCs w:val="28"/>
          <w:lang w:val="uk-UA"/>
        </w:rPr>
      </w:pPr>
    </w:p>
    <w:p w:rsidR="00D85B52" w:rsidRPr="008630E7" w:rsidRDefault="00D85B52" w:rsidP="00D85B52">
      <w:pPr>
        <w:widowControl w:val="0"/>
        <w:tabs>
          <w:tab w:val="left" w:pos="1134"/>
        </w:tabs>
        <w:autoSpaceDE w:val="0"/>
        <w:autoSpaceDN w:val="0"/>
        <w:adjustRightInd w:val="0"/>
        <w:ind w:firstLine="709"/>
        <w:jc w:val="center"/>
        <w:rPr>
          <w:rFonts w:ascii="Times New Roman" w:hAnsi="Times New Roman"/>
          <w:b/>
          <w:sz w:val="24"/>
          <w:szCs w:val="28"/>
          <w:shd w:val="clear" w:color="auto" w:fill="FFFFFF"/>
          <w:lang w:val="en-US"/>
        </w:rPr>
      </w:pPr>
      <w:r w:rsidRPr="008630E7">
        <w:rPr>
          <w:rFonts w:ascii="Times New Roman" w:hAnsi="Times New Roman"/>
          <w:b/>
          <w:sz w:val="28"/>
          <w:szCs w:val="30"/>
          <w:shd w:val="clear" w:color="auto" w:fill="FFFFFF"/>
          <w:lang w:val="en-US"/>
        </w:rPr>
        <w:t>SOCIO</w:t>
      </w:r>
      <w:r w:rsidRPr="008630E7">
        <w:rPr>
          <w:rFonts w:ascii="Times New Roman" w:hAnsi="Times New Roman"/>
          <w:b/>
          <w:sz w:val="28"/>
          <w:szCs w:val="30"/>
          <w:shd w:val="clear" w:color="auto" w:fill="FFFFFF"/>
          <w:lang w:val="uk-UA"/>
        </w:rPr>
        <w:t>-</w:t>
      </w:r>
      <w:r w:rsidRPr="008630E7">
        <w:rPr>
          <w:rFonts w:ascii="Times New Roman" w:hAnsi="Times New Roman"/>
          <w:b/>
          <w:sz w:val="28"/>
          <w:szCs w:val="30"/>
          <w:shd w:val="clear" w:color="auto" w:fill="FFFFFF"/>
          <w:lang w:val="en-US"/>
        </w:rPr>
        <w:t>ECONOMIC</w:t>
      </w:r>
      <w:r w:rsidRPr="008630E7">
        <w:rPr>
          <w:rFonts w:ascii="Times New Roman" w:hAnsi="Times New Roman"/>
          <w:b/>
          <w:sz w:val="28"/>
          <w:szCs w:val="30"/>
          <w:shd w:val="clear" w:color="auto" w:fill="FFFFFF"/>
          <w:lang w:val="uk-UA"/>
        </w:rPr>
        <w:t xml:space="preserve"> </w:t>
      </w:r>
      <w:r w:rsidRPr="008630E7">
        <w:rPr>
          <w:rFonts w:ascii="Times New Roman" w:hAnsi="Times New Roman"/>
          <w:b/>
          <w:sz w:val="28"/>
          <w:szCs w:val="30"/>
          <w:shd w:val="clear" w:color="auto" w:fill="FFFFFF"/>
          <w:lang w:val="en-US"/>
        </w:rPr>
        <w:t>ESSENCE</w:t>
      </w:r>
      <w:r w:rsidRPr="008630E7">
        <w:rPr>
          <w:rFonts w:ascii="Times New Roman" w:hAnsi="Times New Roman"/>
          <w:b/>
          <w:sz w:val="28"/>
          <w:szCs w:val="30"/>
          <w:shd w:val="clear" w:color="auto" w:fill="FFFFFF"/>
          <w:lang w:val="uk-UA"/>
        </w:rPr>
        <w:t xml:space="preserve"> </w:t>
      </w:r>
      <w:r w:rsidRPr="008630E7">
        <w:rPr>
          <w:rFonts w:ascii="Times New Roman" w:hAnsi="Times New Roman"/>
          <w:b/>
          <w:sz w:val="28"/>
          <w:szCs w:val="30"/>
          <w:shd w:val="clear" w:color="auto" w:fill="FFFFFF"/>
          <w:lang w:val="en-US"/>
        </w:rPr>
        <w:t>AND</w:t>
      </w:r>
      <w:r w:rsidRPr="008630E7">
        <w:rPr>
          <w:rFonts w:ascii="Times New Roman" w:hAnsi="Times New Roman"/>
          <w:b/>
          <w:sz w:val="28"/>
          <w:szCs w:val="30"/>
          <w:shd w:val="clear" w:color="auto" w:fill="FFFFFF"/>
          <w:lang w:val="uk-UA"/>
        </w:rPr>
        <w:t xml:space="preserve"> </w:t>
      </w:r>
      <w:r w:rsidRPr="008630E7">
        <w:rPr>
          <w:rFonts w:ascii="Times New Roman" w:hAnsi="Times New Roman"/>
          <w:b/>
          <w:sz w:val="28"/>
          <w:szCs w:val="30"/>
          <w:shd w:val="clear" w:color="auto" w:fill="FFFFFF"/>
          <w:lang w:val="en-US"/>
        </w:rPr>
        <w:t>ASSESSMENT</w:t>
      </w:r>
      <w:r w:rsidRPr="008630E7">
        <w:rPr>
          <w:rFonts w:ascii="Times New Roman" w:hAnsi="Times New Roman"/>
          <w:b/>
          <w:sz w:val="28"/>
          <w:szCs w:val="30"/>
          <w:shd w:val="clear" w:color="auto" w:fill="FFFFFF"/>
          <w:lang w:val="uk-UA"/>
        </w:rPr>
        <w:t xml:space="preserve"> </w:t>
      </w:r>
      <w:r w:rsidRPr="008630E7">
        <w:rPr>
          <w:rFonts w:ascii="Times New Roman" w:hAnsi="Times New Roman"/>
          <w:b/>
          <w:sz w:val="28"/>
          <w:szCs w:val="30"/>
          <w:shd w:val="clear" w:color="auto" w:fill="FFFFFF"/>
          <w:lang w:val="en-US"/>
        </w:rPr>
        <w:t>OF</w:t>
      </w:r>
      <w:r w:rsidRPr="008630E7">
        <w:rPr>
          <w:rFonts w:ascii="Times New Roman" w:hAnsi="Times New Roman"/>
          <w:b/>
          <w:sz w:val="28"/>
          <w:szCs w:val="30"/>
          <w:shd w:val="clear" w:color="auto" w:fill="FFFFFF"/>
          <w:lang w:val="uk-UA"/>
        </w:rPr>
        <w:t xml:space="preserve"> </w:t>
      </w:r>
      <w:r w:rsidRPr="008630E7">
        <w:rPr>
          <w:rFonts w:ascii="Times New Roman" w:hAnsi="Times New Roman"/>
          <w:b/>
          <w:sz w:val="28"/>
          <w:szCs w:val="30"/>
          <w:shd w:val="clear" w:color="auto" w:fill="FFFFFF"/>
          <w:lang w:val="en-US"/>
        </w:rPr>
        <w:t>EFFICIENCY</w:t>
      </w:r>
      <w:r w:rsidRPr="008630E7">
        <w:rPr>
          <w:rFonts w:ascii="Times New Roman" w:hAnsi="Times New Roman"/>
          <w:b/>
          <w:sz w:val="28"/>
          <w:szCs w:val="30"/>
          <w:shd w:val="clear" w:color="auto" w:fill="FFFFFF"/>
          <w:lang w:val="uk-UA"/>
        </w:rPr>
        <w:t xml:space="preserve"> </w:t>
      </w:r>
      <w:r w:rsidRPr="008630E7">
        <w:rPr>
          <w:rFonts w:ascii="Times New Roman" w:hAnsi="Times New Roman"/>
          <w:b/>
          <w:sz w:val="28"/>
          <w:szCs w:val="30"/>
          <w:shd w:val="clear" w:color="auto" w:fill="FFFFFF"/>
          <w:lang w:val="en-US"/>
        </w:rPr>
        <w:t>OF</w:t>
      </w:r>
      <w:r w:rsidRPr="008630E7">
        <w:rPr>
          <w:rFonts w:ascii="Times New Roman" w:hAnsi="Times New Roman"/>
          <w:b/>
          <w:sz w:val="28"/>
          <w:szCs w:val="30"/>
          <w:shd w:val="clear" w:color="auto" w:fill="FFFFFF"/>
          <w:lang w:val="uk-UA"/>
        </w:rPr>
        <w:t xml:space="preserve"> </w:t>
      </w:r>
      <w:r w:rsidRPr="008630E7">
        <w:rPr>
          <w:rFonts w:ascii="Times New Roman" w:hAnsi="Times New Roman"/>
          <w:b/>
          <w:sz w:val="28"/>
          <w:szCs w:val="30"/>
          <w:shd w:val="clear" w:color="auto" w:fill="FFFFFF"/>
          <w:lang w:val="en-US"/>
        </w:rPr>
        <w:t>CORPORATE</w:t>
      </w:r>
      <w:r w:rsidRPr="008630E7">
        <w:rPr>
          <w:rFonts w:ascii="Times New Roman" w:hAnsi="Times New Roman"/>
          <w:b/>
          <w:sz w:val="28"/>
          <w:szCs w:val="30"/>
          <w:shd w:val="clear" w:color="auto" w:fill="FFFFFF"/>
          <w:lang w:val="uk-UA"/>
        </w:rPr>
        <w:t xml:space="preserve"> </w:t>
      </w:r>
      <w:r w:rsidRPr="008630E7">
        <w:rPr>
          <w:rFonts w:ascii="Times New Roman" w:hAnsi="Times New Roman"/>
          <w:b/>
          <w:sz w:val="28"/>
          <w:szCs w:val="30"/>
          <w:shd w:val="clear" w:color="auto" w:fill="FFFFFF"/>
          <w:lang w:val="en-US"/>
        </w:rPr>
        <w:t>MANAGEMENT</w:t>
      </w:r>
      <w:r w:rsidRPr="008630E7">
        <w:rPr>
          <w:rFonts w:ascii="Times New Roman" w:hAnsi="Times New Roman"/>
          <w:b/>
          <w:sz w:val="28"/>
          <w:szCs w:val="30"/>
          <w:shd w:val="clear" w:color="auto" w:fill="FFFFFF"/>
          <w:lang w:val="uk-UA"/>
        </w:rPr>
        <w:t xml:space="preserve"> </w:t>
      </w:r>
      <w:r w:rsidRPr="008630E7">
        <w:rPr>
          <w:rFonts w:ascii="Times New Roman" w:hAnsi="Times New Roman"/>
          <w:b/>
          <w:sz w:val="28"/>
          <w:szCs w:val="30"/>
          <w:shd w:val="clear" w:color="auto" w:fill="FFFFFF"/>
          <w:lang w:val="en-US"/>
        </w:rPr>
        <w:t>OF</w:t>
      </w:r>
      <w:r w:rsidRPr="008630E7">
        <w:rPr>
          <w:rFonts w:ascii="Times New Roman" w:hAnsi="Times New Roman"/>
          <w:b/>
          <w:sz w:val="28"/>
          <w:szCs w:val="30"/>
          <w:shd w:val="clear" w:color="auto" w:fill="FFFFFF"/>
          <w:lang w:val="uk-UA"/>
        </w:rPr>
        <w:t xml:space="preserve"> </w:t>
      </w:r>
      <w:r w:rsidRPr="008630E7">
        <w:rPr>
          <w:rFonts w:ascii="Times New Roman" w:hAnsi="Times New Roman"/>
          <w:b/>
          <w:sz w:val="28"/>
          <w:szCs w:val="30"/>
          <w:shd w:val="clear" w:color="auto" w:fill="FFFFFF"/>
          <w:lang w:val="en-US"/>
        </w:rPr>
        <w:t>AGRARIAN</w:t>
      </w:r>
      <w:r w:rsidRPr="008630E7">
        <w:rPr>
          <w:rFonts w:ascii="Times New Roman" w:hAnsi="Times New Roman"/>
          <w:b/>
          <w:sz w:val="28"/>
          <w:szCs w:val="30"/>
          <w:shd w:val="clear" w:color="auto" w:fill="FFFFFF"/>
          <w:lang w:val="uk-UA"/>
        </w:rPr>
        <w:t xml:space="preserve"> </w:t>
      </w:r>
      <w:r w:rsidRPr="008630E7">
        <w:rPr>
          <w:rFonts w:ascii="Times New Roman" w:hAnsi="Times New Roman"/>
          <w:b/>
          <w:sz w:val="28"/>
          <w:szCs w:val="30"/>
          <w:shd w:val="clear" w:color="auto" w:fill="FFFFFF"/>
          <w:lang w:val="en-US"/>
        </w:rPr>
        <w:t>ENTERPRISES</w:t>
      </w:r>
    </w:p>
    <w:p w:rsidR="00D85B52" w:rsidRPr="008630E7" w:rsidRDefault="00D85B52" w:rsidP="00D85B52">
      <w:pPr>
        <w:widowControl w:val="0"/>
        <w:tabs>
          <w:tab w:val="left" w:pos="1134"/>
        </w:tabs>
        <w:autoSpaceDE w:val="0"/>
        <w:autoSpaceDN w:val="0"/>
        <w:adjustRightInd w:val="0"/>
        <w:ind w:firstLine="709"/>
        <w:jc w:val="center"/>
        <w:rPr>
          <w:rFonts w:ascii="Times New Roman" w:hAnsi="Times New Roman"/>
          <w:b/>
          <w:sz w:val="28"/>
          <w:szCs w:val="28"/>
          <w:lang w:val="uk-UA"/>
        </w:rPr>
      </w:pPr>
    </w:p>
    <w:p w:rsidR="00D85B52" w:rsidRPr="008630E7" w:rsidRDefault="00D85B52" w:rsidP="00D85B52">
      <w:pPr>
        <w:widowControl w:val="0"/>
        <w:tabs>
          <w:tab w:val="left" w:pos="1134"/>
        </w:tabs>
        <w:autoSpaceDE w:val="0"/>
        <w:autoSpaceDN w:val="0"/>
        <w:adjustRightInd w:val="0"/>
        <w:ind w:firstLine="709"/>
        <w:rPr>
          <w:rFonts w:ascii="Times New Roman" w:hAnsi="Times New Roman"/>
          <w:sz w:val="28"/>
          <w:szCs w:val="28"/>
          <w:lang w:val="en-US"/>
        </w:rPr>
      </w:pPr>
      <w:proofErr w:type="gramStart"/>
      <w:r w:rsidRPr="008630E7">
        <w:rPr>
          <w:rFonts w:ascii="Times New Roman" w:hAnsi="Times New Roman"/>
          <w:b/>
          <w:sz w:val="28"/>
          <w:szCs w:val="28"/>
          <w:lang w:val="en-US"/>
        </w:rPr>
        <w:t>Introduction.</w:t>
      </w:r>
      <w:proofErr w:type="gramEnd"/>
      <w:r w:rsidRPr="008630E7">
        <w:rPr>
          <w:rFonts w:ascii="Times New Roman" w:hAnsi="Times New Roman"/>
          <w:b/>
          <w:sz w:val="28"/>
          <w:szCs w:val="28"/>
          <w:lang w:val="en-US"/>
        </w:rPr>
        <w:t xml:space="preserve"> </w:t>
      </w:r>
      <w:r w:rsidRPr="008630E7">
        <w:rPr>
          <w:rFonts w:ascii="Times New Roman" w:hAnsi="Times New Roman"/>
          <w:sz w:val="28"/>
          <w:szCs w:val="28"/>
          <w:lang w:val="en-US"/>
        </w:rPr>
        <w:t xml:space="preserve">The </w:t>
      </w:r>
      <w:proofErr w:type="gramStart"/>
      <w:r w:rsidRPr="008630E7">
        <w:rPr>
          <w:rFonts w:ascii="Times New Roman" w:hAnsi="Times New Roman"/>
          <w:sz w:val="28"/>
          <w:szCs w:val="28"/>
          <w:lang w:val="en-US"/>
        </w:rPr>
        <w:t>priorities of the present stage of development of the domestic enterprises of agrarian sphere is</w:t>
      </w:r>
      <w:proofErr w:type="gramEnd"/>
      <w:r w:rsidRPr="008630E7">
        <w:rPr>
          <w:rFonts w:ascii="Times New Roman" w:hAnsi="Times New Roman"/>
          <w:sz w:val="28"/>
          <w:szCs w:val="28"/>
          <w:lang w:val="en-US"/>
        </w:rPr>
        <w:t xml:space="preserve"> to increase competitiveness, efficiency, investment attractiveness and ensure stable economic growth. The need to achieve high rate of development that dictates the market environment, the interest in the mobilization of external financial resources on the capital market, the query optimization of internal business processes and conflict prevention through the organization properly relationships with owners, tenants, creditors, potential investors, suppliers, customers, employees, representatives of state bodies and public organizations increase the need of implementing an adequate system of management of agrarian enterprises on a corporate basis.</w:t>
      </w:r>
    </w:p>
    <w:p w:rsidR="00D85B52" w:rsidRPr="008630E7" w:rsidRDefault="00D85B52" w:rsidP="00D85B52">
      <w:pPr>
        <w:widowControl w:val="0"/>
        <w:tabs>
          <w:tab w:val="left" w:pos="1134"/>
        </w:tabs>
        <w:autoSpaceDE w:val="0"/>
        <w:autoSpaceDN w:val="0"/>
        <w:adjustRightInd w:val="0"/>
        <w:ind w:firstLine="709"/>
        <w:rPr>
          <w:rFonts w:ascii="Times New Roman" w:hAnsi="Times New Roman"/>
          <w:sz w:val="28"/>
          <w:szCs w:val="28"/>
          <w:lang w:val="en-US"/>
        </w:rPr>
      </w:pPr>
      <w:r w:rsidRPr="008630E7">
        <w:rPr>
          <w:rFonts w:ascii="Times New Roman" w:hAnsi="Times New Roman"/>
          <w:sz w:val="28"/>
          <w:szCs w:val="28"/>
          <w:lang w:val="en-US"/>
        </w:rPr>
        <w:t xml:space="preserve">But, despite the increasing need of determining the results of functioning of system of corporate management of agrarian enterprises, intensive introduction of foreign experience, the speed of development of information society by using modern data analysis technologies, the problem of formation of scientific approaches to assess socio-economic efficiency of the corporate governance system of the enterprises are solved slowly. This aggravated the problems of these studies of </w:t>
      </w:r>
      <w:proofErr w:type="spellStart"/>
      <w:r w:rsidRPr="008630E7">
        <w:rPr>
          <w:rFonts w:ascii="Times New Roman" w:hAnsi="Times New Roman"/>
          <w:sz w:val="28"/>
          <w:szCs w:val="28"/>
          <w:lang w:val="en-US"/>
        </w:rPr>
        <w:t>corporatisation</w:t>
      </w:r>
      <w:proofErr w:type="spellEnd"/>
      <w:r w:rsidRPr="008630E7">
        <w:rPr>
          <w:rFonts w:ascii="Times New Roman" w:hAnsi="Times New Roman"/>
          <w:sz w:val="28"/>
          <w:szCs w:val="28"/>
          <w:lang w:val="en-US"/>
        </w:rPr>
        <w:t xml:space="preserve"> in agriculture.</w:t>
      </w:r>
    </w:p>
    <w:p w:rsidR="00D85B52" w:rsidRPr="008630E7" w:rsidRDefault="00D85B52" w:rsidP="00D85B52">
      <w:pPr>
        <w:widowControl w:val="0"/>
        <w:tabs>
          <w:tab w:val="left" w:pos="1134"/>
        </w:tabs>
        <w:autoSpaceDE w:val="0"/>
        <w:autoSpaceDN w:val="0"/>
        <w:adjustRightInd w:val="0"/>
        <w:ind w:firstLine="709"/>
        <w:rPr>
          <w:rFonts w:ascii="Times New Roman" w:hAnsi="Times New Roman"/>
          <w:sz w:val="28"/>
          <w:szCs w:val="28"/>
          <w:lang w:val="uk-UA"/>
        </w:rPr>
      </w:pPr>
      <w:proofErr w:type="gramStart"/>
      <w:r w:rsidRPr="008630E7">
        <w:rPr>
          <w:rFonts w:ascii="Times New Roman" w:hAnsi="Times New Roman"/>
          <w:b/>
          <w:sz w:val="28"/>
          <w:szCs w:val="28"/>
          <w:lang w:val="en-US"/>
        </w:rPr>
        <w:t>Purpose.</w:t>
      </w:r>
      <w:proofErr w:type="gramEnd"/>
      <w:r w:rsidRPr="008630E7">
        <w:rPr>
          <w:rFonts w:ascii="Times New Roman" w:hAnsi="Times New Roman"/>
          <w:b/>
          <w:sz w:val="28"/>
          <w:szCs w:val="28"/>
          <w:lang w:val="en-US"/>
        </w:rPr>
        <w:t xml:space="preserve"> </w:t>
      </w:r>
      <w:proofErr w:type="gramStart"/>
      <w:r w:rsidRPr="008630E7">
        <w:rPr>
          <w:rFonts w:ascii="Times New Roman" w:hAnsi="Times New Roman"/>
          <w:sz w:val="28"/>
          <w:szCs w:val="28"/>
          <w:lang w:val="en-US"/>
        </w:rPr>
        <w:t>The definition of the essence, factors, issues and trends in corporate management of agrarian enterprises, the substantiation of methodical approaches concerning the evaluation of its effectiveness, including synergies and prospects for further development</w:t>
      </w:r>
      <w:r w:rsidRPr="008630E7">
        <w:rPr>
          <w:rFonts w:ascii="Times New Roman" w:hAnsi="Times New Roman"/>
          <w:sz w:val="28"/>
          <w:szCs w:val="28"/>
          <w:lang w:val="uk-UA"/>
        </w:rPr>
        <w:t>.</w:t>
      </w:r>
      <w:proofErr w:type="gramEnd"/>
    </w:p>
    <w:p w:rsidR="00D85B52" w:rsidRPr="008630E7" w:rsidRDefault="00D85B52" w:rsidP="00D85B52">
      <w:pPr>
        <w:widowControl w:val="0"/>
        <w:tabs>
          <w:tab w:val="left" w:pos="1134"/>
        </w:tabs>
        <w:autoSpaceDE w:val="0"/>
        <w:autoSpaceDN w:val="0"/>
        <w:adjustRightInd w:val="0"/>
        <w:ind w:firstLine="709"/>
        <w:rPr>
          <w:rFonts w:ascii="Times New Roman" w:hAnsi="Times New Roman"/>
          <w:sz w:val="28"/>
          <w:szCs w:val="28"/>
          <w:lang w:val="uk-UA"/>
        </w:rPr>
      </w:pPr>
      <w:proofErr w:type="gramStart"/>
      <w:r w:rsidRPr="008630E7">
        <w:rPr>
          <w:rFonts w:ascii="Times New Roman" w:hAnsi="Times New Roman"/>
          <w:b/>
          <w:sz w:val="28"/>
          <w:szCs w:val="28"/>
          <w:lang w:val="en-US"/>
        </w:rPr>
        <w:t>Results.</w:t>
      </w:r>
      <w:proofErr w:type="gramEnd"/>
      <w:r w:rsidRPr="008630E7">
        <w:rPr>
          <w:rFonts w:ascii="Times New Roman" w:hAnsi="Times New Roman"/>
          <w:b/>
          <w:sz w:val="28"/>
          <w:szCs w:val="28"/>
          <w:lang w:val="en-US"/>
        </w:rPr>
        <w:t xml:space="preserve"> </w:t>
      </w:r>
      <w:proofErr w:type="gramStart"/>
      <w:r w:rsidRPr="008630E7">
        <w:rPr>
          <w:rFonts w:ascii="Times New Roman" w:hAnsi="Times New Roman"/>
          <w:sz w:val="28"/>
          <w:szCs w:val="28"/>
          <w:lang w:val="en-US"/>
        </w:rPr>
        <w:t>Problems of definition and adequate assessment of the effectiveness of management activities of agricultural enterprises – perhaps one of the most common themes around which the scientific discussion to occur in the socio-economic and political space of the country.</w:t>
      </w:r>
      <w:proofErr w:type="gramEnd"/>
      <w:r w:rsidRPr="008630E7">
        <w:rPr>
          <w:rFonts w:ascii="Times New Roman" w:hAnsi="Times New Roman"/>
          <w:sz w:val="28"/>
          <w:szCs w:val="28"/>
          <w:lang w:val="en-US"/>
        </w:rPr>
        <w:t xml:space="preserve"> Enhancing the scientific debate on this issue contributes to the need to ensure sustainable growth of financial and production activity of the enterprises with observance of self-regulation of the system formed of the factors of production, environmental, financial and social nature, must be carried out to meet expectations as the business, public and social needs.</w:t>
      </w:r>
    </w:p>
    <w:p w:rsidR="00D85B52" w:rsidRPr="008630E7" w:rsidRDefault="00D85B52" w:rsidP="00D85B52">
      <w:pPr>
        <w:widowControl w:val="0"/>
        <w:tabs>
          <w:tab w:val="left" w:pos="1134"/>
        </w:tabs>
        <w:autoSpaceDE w:val="0"/>
        <w:autoSpaceDN w:val="0"/>
        <w:adjustRightInd w:val="0"/>
        <w:ind w:firstLine="709"/>
        <w:rPr>
          <w:rFonts w:ascii="Times New Roman" w:hAnsi="Times New Roman"/>
          <w:sz w:val="28"/>
          <w:szCs w:val="28"/>
          <w:lang w:val="uk-UA"/>
        </w:rPr>
      </w:pPr>
      <w:r w:rsidRPr="008630E7">
        <w:rPr>
          <w:rFonts w:ascii="Times New Roman" w:hAnsi="Times New Roman"/>
          <w:sz w:val="28"/>
          <w:szCs w:val="28"/>
          <w:lang w:val="en-US"/>
        </w:rPr>
        <w:t>Socio-economic efficiency of corporate management system of an agricultural enterprise is interpreted as integrated to ensure effective cooperation of owners and managers, harmonizing the interests of all participants of corporate relations. The nature and strength of interaction of both the selected aspects of effectiveness of the corporate management system of agricultural enterprises cause a synergistic effect.</w:t>
      </w:r>
    </w:p>
    <w:p w:rsidR="00D85B52" w:rsidRPr="008630E7" w:rsidRDefault="00D85B52" w:rsidP="00D85B52">
      <w:pPr>
        <w:widowControl w:val="0"/>
        <w:tabs>
          <w:tab w:val="left" w:pos="1134"/>
        </w:tabs>
        <w:autoSpaceDE w:val="0"/>
        <w:autoSpaceDN w:val="0"/>
        <w:adjustRightInd w:val="0"/>
        <w:ind w:firstLine="709"/>
        <w:rPr>
          <w:rFonts w:ascii="Times New Roman" w:hAnsi="Times New Roman"/>
          <w:sz w:val="28"/>
          <w:szCs w:val="28"/>
          <w:lang w:val="uk-UA"/>
        </w:rPr>
      </w:pPr>
      <w:r w:rsidRPr="008630E7">
        <w:rPr>
          <w:rFonts w:ascii="Times New Roman" w:hAnsi="Times New Roman"/>
          <w:sz w:val="28"/>
          <w:szCs w:val="28"/>
          <w:lang w:val="en-US"/>
        </w:rPr>
        <w:t xml:space="preserve">The influence of dominating factors on the activity of the agricultural enterprises it is difficult to establish due to the lack of a single universal approach </w:t>
      </w:r>
      <w:r w:rsidRPr="008630E7">
        <w:rPr>
          <w:rFonts w:ascii="Times New Roman" w:hAnsi="Times New Roman"/>
          <w:sz w:val="28"/>
          <w:szCs w:val="28"/>
          <w:lang w:val="en-US"/>
        </w:rPr>
        <w:lastRenderedPageBreak/>
        <w:t>to determining such effectiveness in the enterprise. The problem is exacerbated by the fact that the management of the enterprise not only uses the latest methodologies to analyze and improve their work, consciously abandoning the fundamental achievements of the theorists, but does not include a social component to evaluate their work. Thus, the company loses its unused possibilities in the investment sphere, the pen uses limited resources.</w:t>
      </w:r>
    </w:p>
    <w:p w:rsidR="00D86692" w:rsidRPr="00D85B52" w:rsidRDefault="00D85B52" w:rsidP="00D85B52">
      <w:pPr>
        <w:rPr>
          <w:lang w:val="en-US"/>
        </w:rPr>
      </w:pPr>
      <w:proofErr w:type="gramStart"/>
      <w:r w:rsidRPr="008630E7">
        <w:rPr>
          <w:rFonts w:ascii="Times New Roman" w:hAnsi="Times New Roman"/>
          <w:b/>
          <w:sz w:val="28"/>
          <w:szCs w:val="28"/>
          <w:lang w:val="en-US"/>
        </w:rPr>
        <w:t>Conclusion.</w:t>
      </w:r>
      <w:proofErr w:type="gramEnd"/>
      <w:r w:rsidRPr="008630E7">
        <w:rPr>
          <w:rFonts w:ascii="Times New Roman" w:hAnsi="Times New Roman"/>
          <w:b/>
          <w:sz w:val="28"/>
          <w:szCs w:val="28"/>
          <w:lang w:val="en-US"/>
        </w:rPr>
        <w:t xml:space="preserve"> </w:t>
      </w:r>
      <w:r w:rsidRPr="008630E7">
        <w:rPr>
          <w:rFonts w:ascii="Times New Roman" w:hAnsi="Times New Roman"/>
          <w:sz w:val="28"/>
          <w:szCs w:val="28"/>
          <w:lang w:val="en-US"/>
        </w:rPr>
        <w:t xml:space="preserve">As evidenced by scientific theory and practical experience, in addition to the requirements of income-generating activities and ensure a long existence in the agricultural market, large agricultural enterprises are faced with the unavailability of adequate response to changes in political decisions regarding their condition. So, the </w:t>
      </w:r>
      <w:proofErr w:type="gramStart"/>
      <w:r w:rsidRPr="008630E7">
        <w:rPr>
          <w:rFonts w:ascii="Times New Roman" w:hAnsi="Times New Roman"/>
          <w:sz w:val="28"/>
          <w:szCs w:val="28"/>
          <w:lang w:val="en-US"/>
        </w:rPr>
        <w:t>process of modernization of the control system in such enterprises are</w:t>
      </w:r>
      <w:proofErr w:type="gramEnd"/>
      <w:r w:rsidRPr="008630E7">
        <w:rPr>
          <w:rFonts w:ascii="Times New Roman" w:hAnsi="Times New Roman"/>
          <w:sz w:val="28"/>
          <w:szCs w:val="28"/>
          <w:lang w:val="en-US"/>
        </w:rPr>
        <w:t xml:space="preserve"> gaining in importance. The solution to this problem is the introduction of a system of high-quality corporate governance that causes the relevance of further research of the state of corporate management at domestic enterprises of the agrarian sector with the aim of identifying the socio-economic efficiency and the prospects of improving on that basis.</w:t>
      </w:r>
      <w:r>
        <w:rPr>
          <w:lang w:val="en-US"/>
        </w:rPr>
        <w:br w:type="page"/>
      </w:r>
      <w:bookmarkStart w:id="0" w:name="_GoBack"/>
      <w:bookmarkEnd w:id="0"/>
    </w:p>
    <w:sectPr w:rsidR="00D86692" w:rsidRPr="00D85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28"/>
    <w:rsid w:val="00704C28"/>
    <w:rsid w:val="00D85B52"/>
    <w:rsid w:val="00D86692"/>
    <w:rsid w:val="00DA2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5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5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3503</Characters>
  <Application>Microsoft Office Word</Application>
  <DocSecurity>0</DocSecurity>
  <Lines>29</Lines>
  <Paragraphs>8</Paragraphs>
  <ScaleCrop>false</ScaleCrop>
  <Company>BUMIB</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2017-03-15T11:13:00Z</dcterms:created>
  <dcterms:modified xsi:type="dcterms:W3CDTF">2017-03-15T11:14:00Z</dcterms:modified>
</cp:coreProperties>
</file>