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11" w:rsidRPr="00541FB8" w:rsidRDefault="00871A11" w:rsidP="000F2CA9">
      <w:pPr>
        <w:spacing w:after="0" w:line="240" w:lineRule="auto"/>
        <w:jc w:val="right"/>
        <w:rPr>
          <w:rFonts w:ascii="Times New Roman" w:hAnsi="Times New Roman" w:cs="Times New Roman"/>
          <w:b/>
          <w:i/>
          <w:sz w:val="28"/>
          <w:szCs w:val="28"/>
          <w:lang w:val="en-US"/>
        </w:rPr>
      </w:pPr>
      <w:bookmarkStart w:id="0" w:name="_GoBack"/>
      <w:r w:rsidRPr="00541FB8">
        <w:rPr>
          <w:rFonts w:ascii="Times New Roman" w:hAnsi="Times New Roman" w:cs="Times New Roman"/>
          <w:b/>
          <w:i/>
          <w:sz w:val="28"/>
          <w:szCs w:val="28"/>
          <w:lang w:val="en-US"/>
        </w:rPr>
        <w:t xml:space="preserve">Loyko V. </w:t>
      </w:r>
    </w:p>
    <w:bookmarkEnd w:id="0"/>
    <w:p w:rsidR="00696FEF" w:rsidRDefault="00696FEF" w:rsidP="000F2CA9">
      <w:pPr>
        <w:pStyle w:val="a3"/>
        <w:spacing w:after="0" w:line="240" w:lineRule="auto"/>
        <w:ind w:left="0"/>
        <w:jc w:val="center"/>
        <w:rPr>
          <w:rFonts w:ascii="Times New Roman" w:hAnsi="Times New Roman" w:cs="Times New Roman"/>
          <w:b/>
          <w:sz w:val="28"/>
          <w:szCs w:val="28"/>
          <w:lang w:val="en-US"/>
        </w:rPr>
      </w:pPr>
    </w:p>
    <w:p w:rsidR="00871A11" w:rsidRPr="00871A11" w:rsidRDefault="00871A11" w:rsidP="000F2CA9">
      <w:pPr>
        <w:pStyle w:val="a3"/>
        <w:spacing w:after="0" w:line="240" w:lineRule="auto"/>
        <w:ind w:left="0"/>
        <w:jc w:val="center"/>
        <w:rPr>
          <w:rFonts w:ascii="Times New Roman" w:hAnsi="Times New Roman" w:cs="Times New Roman"/>
          <w:b/>
          <w:sz w:val="28"/>
          <w:szCs w:val="28"/>
          <w:lang w:val="en-US"/>
        </w:rPr>
      </w:pPr>
      <w:r w:rsidRPr="00871A11">
        <w:rPr>
          <w:rFonts w:ascii="Times New Roman" w:hAnsi="Times New Roman" w:cs="Times New Roman"/>
          <w:b/>
          <w:sz w:val="28"/>
          <w:szCs w:val="28"/>
          <w:lang w:val="en-US"/>
        </w:rPr>
        <w:t xml:space="preserve">THE BASIC DIRECTIONS OF MONITORING </w:t>
      </w:r>
    </w:p>
    <w:p w:rsidR="00871A11" w:rsidRPr="00871A11" w:rsidRDefault="00871A11" w:rsidP="000F2CA9">
      <w:pPr>
        <w:pStyle w:val="a3"/>
        <w:spacing w:after="0" w:line="240" w:lineRule="auto"/>
        <w:ind w:left="0"/>
        <w:jc w:val="center"/>
        <w:rPr>
          <w:rFonts w:ascii="Times New Roman" w:hAnsi="Times New Roman" w:cs="Times New Roman"/>
          <w:b/>
          <w:sz w:val="28"/>
          <w:szCs w:val="28"/>
          <w:lang w:val="en-US"/>
        </w:rPr>
      </w:pPr>
      <w:r w:rsidRPr="00871A11">
        <w:rPr>
          <w:rFonts w:ascii="Times New Roman" w:hAnsi="Times New Roman" w:cs="Times New Roman"/>
          <w:b/>
          <w:sz w:val="28"/>
          <w:szCs w:val="28"/>
          <w:lang w:val="en-US"/>
        </w:rPr>
        <w:t>REALIZATIONS OF STATE REGULATION OF ECONOMIC SAFETY AT REGIONAL LEVEL</w:t>
      </w:r>
    </w:p>
    <w:p w:rsidR="00871A11" w:rsidRPr="00871A11" w:rsidRDefault="00871A11" w:rsidP="000F2CA9">
      <w:pPr>
        <w:spacing w:after="0" w:line="240" w:lineRule="auto"/>
        <w:ind w:firstLine="567"/>
        <w:jc w:val="both"/>
        <w:rPr>
          <w:rFonts w:ascii="Times New Roman" w:hAnsi="Times New Roman" w:cs="Times New Roman"/>
          <w:i/>
          <w:sz w:val="24"/>
          <w:szCs w:val="24"/>
          <w:lang w:val="en-US"/>
        </w:rPr>
      </w:pPr>
    </w:p>
    <w:p w:rsidR="00696FEF" w:rsidRPr="00696FEF" w:rsidRDefault="00696FEF" w:rsidP="00696FEF">
      <w:pPr>
        <w:spacing w:after="0" w:line="240" w:lineRule="auto"/>
        <w:ind w:firstLine="709"/>
        <w:jc w:val="both"/>
        <w:rPr>
          <w:rFonts w:ascii="Times New Roman" w:hAnsi="Times New Roman" w:cs="Times New Roman"/>
          <w:sz w:val="24"/>
          <w:szCs w:val="24"/>
        </w:rPr>
      </w:pPr>
      <w:proofErr w:type="gramStart"/>
      <w:r w:rsidRPr="00696FEF">
        <w:rPr>
          <w:rFonts w:ascii="Times New Roman" w:eastAsia="Calibri" w:hAnsi="Times New Roman" w:cs="Times New Roman"/>
          <w:b/>
          <w:sz w:val="24"/>
          <w:szCs w:val="24"/>
          <w:lang w:val="en-US"/>
        </w:rPr>
        <w:t>Summary</w:t>
      </w:r>
      <w:r w:rsidRPr="00696FEF">
        <w:rPr>
          <w:rFonts w:ascii="Times New Roman" w:eastAsia="Calibri" w:hAnsi="Times New Roman" w:cs="Times New Roman"/>
          <w:sz w:val="24"/>
          <w:szCs w:val="24"/>
          <w:lang w:val="en-US"/>
        </w:rPr>
        <w:t>.</w:t>
      </w:r>
      <w:proofErr w:type="gramEnd"/>
      <w:r w:rsidRPr="00696FEF">
        <w:rPr>
          <w:rFonts w:ascii="Times New Roman" w:eastAsia="Calibri" w:hAnsi="Times New Roman" w:cs="Times New Roman"/>
          <w:sz w:val="24"/>
          <w:szCs w:val="24"/>
          <w:lang w:val="en-US"/>
        </w:rPr>
        <w:t xml:space="preserve"> </w:t>
      </w:r>
      <w:r w:rsidRPr="00696FEF">
        <w:rPr>
          <w:rFonts w:ascii="Times New Roman" w:hAnsi="Times New Roman" w:cs="Times New Roman"/>
          <w:sz w:val="24"/>
          <w:szCs w:val="24"/>
        </w:rPr>
        <w:t>In article the basic directions of improvement of monitoring of realisation of the government by economic safety at regional level are considered, necessity of introduction of expert system for realisation of monitoring of level of economic safety at regional level is proved.</w:t>
      </w:r>
    </w:p>
    <w:p w:rsidR="00696FEF" w:rsidRPr="00696FEF" w:rsidRDefault="00696FEF" w:rsidP="00696FEF">
      <w:pPr>
        <w:spacing w:after="0" w:line="240" w:lineRule="auto"/>
        <w:ind w:firstLine="709"/>
        <w:jc w:val="both"/>
        <w:rPr>
          <w:rFonts w:ascii="Times New Roman" w:hAnsi="Times New Roman" w:cs="Times New Roman"/>
          <w:sz w:val="24"/>
          <w:szCs w:val="24"/>
        </w:rPr>
      </w:pPr>
      <w:r w:rsidRPr="00696FEF">
        <w:rPr>
          <w:rFonts w:ascii="Times New Roman" w:hAnsi="Times New Roman" w:cs="Times New Roman"/>
          <w:b/>
          <w:sz w:val="24"/>
          <w:szCs w:val="24"/>
        </w:rPr>
        <w:t xml:space="preserve">Key words: the </w:t>
      </w:r>
      <w:r w:rsidRPr="00696FEF">
        <w:rPr>
          <w:rFonts w:ascii="Times New Roman" w:hAnsi="Times New Roman" w:cs="Times New Roman"/>
          <w:sz w:val="24"/>
          <w:szCs w:val="24"/>
        </w:rPr>
        <w:t>government, economic safety, region, monitoring, expert system.</w:t>
      </w:r>
    </w:p>
    <w:p w:rsidR="00871A11" w:rsidRPr="00696FEF" w:rsidRDefault="00871A11" w:rsidP="000F2CA9">
      <w:pPr>
        <w:spacing w:after="0" w:line="240" w:lineRule="auto"/>
        <w:rPr>
          <w:rFonts w:ascii="Times New Roman" w:hAnsi="Times New Roman" w:cs="Times New Roman"/>
          <w:sz w:val="28"/>
          <w:szCs w:val="28"/>
        </w:rPr>
      </w:pPr>
    </w:p>
    <w:p w:rsidR="00871A11" w:rsidRPr="00871A11" w:rsidRDefault="00871A11" w:rsidP="000F2CA9">
      <w:pPr>
        <w:spacing w:after="0" w:line="240" w:lineRule="auto"/>
        <w:ind w:firstLine="709"/>
        <w:jc w:val="both"/>
        <w:rPr>
          <w:rFonts w:ascii="Times New Roman" w:hAnsi="Times New Roman" w:cs="Times New Roman"/>
          <w:sz w:val="28"/>
          <w:szCs w:val="28"/>
          <w:lang w:val="en-US"/>
        </w:rPr>
      </w:pPr>
      <w:proofErr w:type="gramStart"/>
      <w:r w:rsidRPr="00871A11">
        <w:rPr>
          <w:rFonts w:ascii="Times New Roman" w:hAnsi="Times New Roman" w:cs="Times New Roman"/>
          <w:b/>
          <w:sz w:val="28"/>
          <w:szCs w:val="28"/>
          <w:lang w:val="en-US"/>
        </w:rPr>
        <w:t>Problem statement.</w:t>
      </w:r>
      <w:proofErr w:type="gramEnd"/>
      <w:r w:rsidRPr="00871A11">
        <w:rPr>
          <w:rFonts w:ascii="Times New Roman" w:hAnsi="Times New Roman" w:cs="Times New Roman"/>
          <w:b/>
          <w:sz w:val="28"/>
          <w:szCs w:val="28"/>
          <w:lang w:val="en-US"/>
        </w:rPr>
        <w:t xml:space="preserve"> </w:t>
      </w:r>
      <w:r w:rsidRPr="00871A11">
        <w:rPr>
          <w:rFonts w:ascii="Times New Roman" w:hAnsi="Times New Roman" w:cs="Times New Roman"/>
          <w:sz w:val="28"/>
          <w:szCs w:val="28"/>
          <w:lang w:val="en-US"/>
        </w:rPr>
        <w:t xml:space="preserve">Globalisation processes make considerable changes to social and economic development of regions, their potential readiness for integration and interaction. The state acts as the basic defender of national interests. Formation external and internal policy of the state in the conditions of globalisation is aimed at preservation of national safety and economic safety both at level of the state and at level of regions and the separate enterprises. Process of state regulation of economic safety at all levels is aimed at protection of economic systems (the state, region, the enterprise) from various kinds of threats to steady social and economic development. Recently questions of economic safety type the special importance and </w:t>
      </w:r>
      <w:proofErr w:type="gramStart"/>
      <w:r w:rsidRPr="00871A11">
        <w:rPr>
          <w:rFonts w:ascii="Times New Roman" w:hAnsi="Times New Roman" w:cs="Times New Roman"/>
          <w:sz w:val="28"/>
          <w:szCs w:val="28"/>
          <w:lang w:val="en-US"/>
        </w:rPr>
        <w:t>an urgency</w:t>
      </w:r>
      <w:proofErr w:type="gramEnd"/>
      <w:r w:rsidRPr="00871A11">
        <w:rPr>
          <w:rFonts w:ascii="Times New Roman" w:hAnsi="Times New Roman" w:cs="Times New Roman"/>
          <w:sz w:val="28"/>
          <w:szCs w:val="28"/>
          <w:lang w:val="en-US"/>
        </w:rPr>
        <w:t>. Economic safety acts as a basis of national, economic, political and social stability.</w:t>
      </w:r>
    </w:p>
    <w:p w:rsidR="00871A11" w:rsidRPr="00871A11" w:rsidRDefault="00871A11" w:rsidP="000F2CA9">
      <w:pPr>
        <w:spacing w:after="0" w:line="240" w:lineRule="auto"/>
        <w:ind w:firstLine="709"/>
        <w:jc w:val="both"/>
        <w:rPr>
          <w:rFonts w:ascii="Times New Roman" w:hAnsi="Times New Roman" w:cs="Times New Roman"/>
          <w:sz w:val="28"/>
          <w:szCs w:val="28"/>
          <w:lang w:val="en-US"/>
        </w:rPr>
      </w:pPr>
      <w:proofErr w:type="gramStart"/>
      <w:r w:rsidRPr="00871A11">
        <w:rPr>
          <w:rFonts w:ascii="Times New Roman" w:hAnsi="Times New Roman" w:cs="Times New Roman"/>
          <w:b/>
          <w:sz w:val="28"/>
          <w:szCs w:val="28"/>
          <w:lang w:val="en-US"/>
        </w:rPr>
        <w:t>Results of other researchers.</w:t>
      </w:r>
      <w:proofErr w:type="gramEnd"/>
      <w:r w:rsidRPr="00871A11">
        <w:rPr>
          <w:rFonts w:ascii="Times New Roman" w:hAnsi="Times New Roman" w:cs="Times New Roman"/>
          <w:b/>
          <w:sz w:val="28"/>
          <w:szCs w:val="28"/>
          <w:lang w:val="en-US"/>
        </w:rPr>
        <w:t xml:space="preserve"> The </w:t>
      </w:r>
      <w:r w:rsidRPr="00871A11">
        <w:rPr>
          <w:rFonts w:ascii="Times New Roman" w:hAnsi="Times New Roman" w:cs="Times New Roman"/>
          <w:sz w:val="28"/>
          <w:szCs w:val="28"/>
          <w:lang w:val="en-US"/>
        </w:rPr>
        <w:t xml:space="preserve">place, a role, a condition that </w:t>
      </w:r>
      <w:proofErr w:type="gramStart"/>
      <w:r w:rsidRPr="00871A11">
        <w:rPr>
          <w:rFonts w:ascii="Times New Roman" w:hAnsi="Times New Roman" w:cs="Times New Roman"/>
          <w:sz w:val="28"/>
          <w:szCs w:val="28"/>
          <w:lang w:val="en-US"/>
        </w:rPr>
        <w:t>tendencies of social and economic development of regions is</w:t>
      </w:r>
      <w:proofErr w:type="gramEnd"/>
      <w:r w:rsidRPr="00871A11">
        <w:rPr>
          <w:rFonts w:ascii="Times New Roman" w:hAnsi="Times New Roman" w:cs="Times New Roman"/>
          <w:sz w:val="28"/>
          <w:szCs w:val="28"/>
          <w:lang w:val="en-US"/>
        </w:rPr>
        <w:t xml:space="preserve"> considered in scientific works of known scientists, namely: A.Amoshi, N.Butko, Z.Varnalija, G.Gubernoj, M.Dolishnogo, O.Novikovoj, S.Povazhnogo, J.Homenko, N.Chumachenka. The considerable </w:t>
      </w:r>
      <w:proofErr w:type="gramStart"/>
      <w:r w:rsidRPr="00871A11">
        <w:rPr>
          <w:rFonts w:ascii="Times New Roman" w:hAnsi="Times New Roman" w:cs="Times New Roman"/>
          <w:sz w:val="28"/>
          <w:szCs w:val="28"/>
          <w:lang w:val="en-US"/>
        </w:rPr>
        <w:t>contribution to development of the theory of state regulation of safet</w:t>
      </w:r>
      <w:r>
        <w:rPr>
          <w:rFonts w:ascii="Times New Roman" w:hAnsi="Times New Roman" w:cs="Times New Roman"/>
          <w:sz w:val="28"/>
          <w:szCs w:val="28"/>
          <w:lang w:val="en-US"/>
        </w:rPr>
        <w:t>y have</w:t>
      </w:r>
      <w:proofErr w:type="gramEnd"/>
      <w:r>
        <w:rPr>
          <w:rFonts w:ascii="Times New Roman" w:hAnsi="Times New Roman" w:cs="Times New Roman"/>
          <w:sz w:val="28"/>
          <w:szCs w:val="28"/>
          <w:lang w:val="en-US"/>
        </w:rPr>
        <w:t xml:space="preserve"> brought Ukrainian </w:t>
      </w:r>
      <w:r w:rsidRPr="00871A11">
        <w:rPr>
          <w:rFonts w:ascii="Times New Roman" w:hAnsi="Times New Roman" w:cs="Times New Roman"/>
          <w:sz w:val="28"/>
          <w:szCs w:val="28"/>
          <w:lang w:val="en-US"/>
        </w:rPr>
        <w:t>scientists: V.Bogdanovich, V.Geets, N.Ermashenko, I, Stung, V.Iljashenko, V.Muntjan, V.Piljushenko. Researchers considered separate aspects of the theory of economic safety without features of state regulation of economic safety at regional level.</w:t>
      </w:r>
    </w:p>
    <w:p w:rsidR="00871A11" w:rsidRPr="00871A11" w:rsidRDefault="00871A11" w:rsidP="000F2CA9">
      <w:pPr>
        <w:spacing w:after="0" w:line="240" w:lineRule="auto"/>
        <w:ind w:firstLine="709"/>
        <w:jc w:val="both"/>
        <w:rPr>
          <w:rFonts w:ascii="Times New Roman" w:hAnsi="Times New Roman" w:cs="Times New Roman"/>
          <w:sz w:val="28"/>
          <w:szCs w:val="28"/>
          <w:lang w:val="en-US"/>
        </w:rPr>
      </w:pPr>
      <w:proofErr w:type="gramStart"/>
      <w:r w:rsidRPr="00871A11">
        <w:rPr>
          <w:rFonts w:ascii="Times New Roman" w:hAnsi="Times New Roman" w:cs="Times New Roman"/>
          <w:b/>
          <w:sz w:val="28"/>
          <w:szCs w:val="28"/>
          <w:lang w:val="en-US"/>
        </w:rPr>
        <w:t>Research objective.</w:t>
      </w:r>
      <w:proofErr w:type="gramEnd"/>
      <w:r w:rsidRPr="00871A11">
        <w:rPr>
          <w:rFonts w:ascii="Times New Roman" w:hAnsi="Times New Roman" w:cs="Times New Roman"/>
          <w:b/>
          <w:sz w:val="28"/>
          <w:szCs w:val="28"/>
          <w:lang w:val="en-US"/>
        </w:rPr>
        <w:t xml:space="preserve"> </w:t>
      </w:r>
      <w:r w:rsidRPr="00871A11">
        <w:rPr>
          <w:rFonts w:ascii="Times New Roman" w:hAnsi="Times New Roman" w:cs="Times New Roman"/>
          <w:sz w:val="28"/>
          <w:szCs w:val="28"/>
          <w:lang w:val="en-US"/>
        </w:rPr>
        <w:t>To generate the basic directions of monitoring of realisation of state regulation of economic safety at regional level.</w:t>
      </w:r>
    </w:p>
    <w:p w:rsidR="00871A11" w:rsidRPr="00871A11" w:rsidRDefault="00871A11" w:rsidP="000F2CA9">
      <w:pPr>
        <w:spacing w:after="0" w:line="240" w:lineRule="auto"/>
        <w:ind w:firstLine="709"/>
        <w:jc w:val="both"/>
        <w:rPr>
          <w:rFonts w:ascii="Times New Roman" w:hAnsi="Times New Roman" w:cs="Times New Roman"/>
          <w:sz w:val="28"/>
          <w:szCs w:val="28"/>
          <w:lang w:val="en-US"/>
        </w:rPr>
      </w:pPr>
      <w:proofErr w:type="gramStart"/>
      <w:r w:rsidRPr="00871A11">
        <w:rPr>
          <w:rFonts w:ascii="Times New Roman" w:hAnsi="Times New Roman" w:cs="Times New Roman"/>
          <w:b/>
          <w:sz w:val="28"/>
          <w:szCs w:val="28"/>
          <w:lang w:val="en-US"/>
        </w:rPr>
        <w:t>Research statement.</w:t>
      </w:r>
      <w:proofErr w:type="gramEnd"/>
      <w:r w:rsidRPr="00871A11">
        <w:rPr>
          <w:rFonts w:ascii="Times New Roman" w:hAnsi="Times New Roman" w:cs="Times New Roman"/>
          <w:b/>
          <w:sz w:val="28"/>
          <w:szCs w:val="28"/>
          <w:lang w:val="en-US"/>
        </w:rPr>
        <w:t xml:space="preserve"> </w:t>
      </w:r>
      <w:r w:rsidRPr="00871A11">
        <w:rPr>
          <w:rFonts w:ascii="Times New Roman" w:hAnsi="Times New Roman" w:cs="Times New Roman"/>
          <w:sz w:val="28"/>
          <w:szCs w:val="28"/>
          <w:lang w:val="en-US"/>
        </w:rPr>
        <w:t xml:space="preserve">Monitoring of realisation of state regulation of economic safety at regional level assumes performance of </w:t>
      </w:r>
      <w:r>
        <w:rPr>
          <w:rFonts w:ascii="Times New Roman" w:hAnsi="Times New Roman" w:cs="Times New Roman"/>
          <w:sz w:val="28"/>
          <w:szCs w:val="28"/>
          <w:lang w:val="en-US"/>
        </w:rPr>
        <w:t xml:space="preserve">consecutive </w:t>
      </w:r>
      <w:proofErr w:type="gramStart"/>
      <w:r>
        <w:rPr>
          <w:rFonts w:ascii="Times New Roman" w:hAnsi="Times New Roman" w:cs="Times New Roman"/>
          <w:sz w:val="28"/>
          <w:szCs w:val="28"/>
          <w:lang w:val="en-US"/>
        </w:rPr>
        <w:t xml:space="preserve">stages </w:t>
      </w:r>
      <w:r w:rsidRPr="00871A11">
        <w:rPr>
          <w:rFonts w:ascii="Times New Roman" w:hAnsi="Times New Roman" w:cs="Times New Roman"/>
          <w:sz w:val="28"/>
          <w:szCs w:val="28"/>
          <w:lang w:val="en-US"/>
        </w:rPr>
        <w:t xml:space="preserve"> influences</w:t>
      </w:r>
      <w:proofErr w:type="gramEnd"/>
      <w:r>
        <w:rPr>
          <w:rFonts w:ascii="Times New Roman" w:hAnsi="Times New Roman" w:cs="Times New Roman"/>
          <w:sz w:val="28"/>
          <w:szCs w:val="28"/>
          <w:lang w:val="en-US"/>
        </w:rPr>
        <w:t xml:space="preserve"> of regulation</w:t>
      </w:r>
      <w:r w:rsidRPr="00871A11">
        <w:rPr>
          <w:rFonts w:ascii="Times New Roman" w:hAnsi="Times New Roman" w:cs="Times New Roman"/>
          <w:sz w:val="28"/>
          <w:szCs w:val="28"/>
          <w:lang w:val="en-US"/>
        </w:rPr>
        <w:t xml:space="preserve">. At the first stage there is a formation of system of economic safety on and regional level which develops of two subsystems: the managing director and that which operate. The system which </w:t>
      </w:r>
      <w:proofErr w:type="gramStart"/>
      <w:r w:rsidRPr="00871A11">
        <w:rPr>
          <w:rFonts w:ascii="Times New Roman" w:hAnsi="Times New Roman" w:cs="Times New Roman"/>
          <w:sz w:val="28"/>
          <w:szCs w:val="28"/>
          <w:lang w:val="en-US"/>
        </w:rPr>
        <w:t>operates,</w:t>
      </w:r>
      <w:proofErr w:type="gramEnd"/>
      <w:r w:rsidRPr="00871A11">
        <w:rPr>
          <w:rFonts w:ascii="Times New Roman" w:hAnsi="Times New Roman" w:cs="Times New Roman"/>
          <w:sz w:val="28"/>
          <w:szCs w:val="28"/>
          <w:lang w:val="en-US"/>
        </w:rPr>
        <w:t xml:space="preserve"> carries out administrative influence, and system which operate, is object of management. The </w:t>
      </w:r>
      <w:proofErr w:type="gramStart"/>
      <w:r w:rsidRPr="00871A11">
        <w:rPr>
          <w:rFonts w:ascii="Times New Roman" w:hAnsi="Times New Roman" w:cs="Times New Roman"/>
          <w:sz w:val="28"/>
          <w:szCs w:val="28"/>
          <w:lang w:val="en-US"/>
        </w:rPr>
        <w:t>system which operate</w:t>
      </w:r>
      <w:proofErr w:type="gramEnd"/>
      <w:r w:rsidRPr="00871A11">
        <w:rPr>
          <w:rFonts w:ascii="Times New Roman" w:hAnsi="Times New Roman" w:cs="Times New Roman"/>
          <w:sz w:val="28"/>
          <w:szCs w:val="28"/>
          <w:lang w:val="en-US"/>
        </w:rPr>
        <w:t xml:space="preserve">, is presented by objects of management and unites social and economic processes which realisations of economic requirements of the country and regions concern. The system of state regulation of economic safety at regional level has following elements: the purpose, tasks, object, the subject, methods and tools. Definition of a possible condition of system of economic safety which can be reached under condition of the prevention of occurrence of threats of economic </w:t>
      </w:r>
      <w:r w:rsidRPr="00871A11">
        <w:rPr>
          <w:rFonts w:ascii="Times New Roman" w:hAnsi="Times New Roman" w:cs="Times New Roman"/>
          <w:sz w:val="28"/>
          <w:szCs w:val="28"/>
          <w:lang w:val="en-US"/>
        </w:rPr>
        <w:lastRenderedPageBreak/>
        <w:t xml:space="preserve">safety and maintenance of development of the person and a society as priority is the purpose of state regulation of economic safety at regional level. The basic tasks of regulation of economic safety at regional level э the following: development of teoretiko-methodological bases of formation and maintenance of economic safety in system of state regulation of economic safety; revealing of the reasons and consequences of low efficiency of functioning of system of state regulation of economic safety; improvement of conceptual, legislative and is standard-legal bases of regulation of economic safety of regions in system of national safety; formation of scientifically-methodical bases of measurement and an estimation of economic safety of regions; Working out of offers on improvement of regional regulation for safety. Elements of an operating subsystem which directly carries out administrative influence in system of regulation by economic safety are subjects of management. Depending on level of regulation the central both local public authorities and local governments are safety subjects of management. Functions of state regulation of economic safety at regional level are provided with principles, methods, ways and tools of management of economic safety. Management principles define key rules of administrative activity which should be carried out by subjects of management. As economic safety is a subsystem of national safety its principles should answer principles of maintenance of national safety. Methods of state regulation of economic safety are understood as ways of influence of subjects of management on objects of management (economic processes, public relations), the cores among which are: legal, administrative, economic. </w:t>
      </w:r>
    </w:p>
    <w:p w:rsidR="00871A11" w:rsidRPr="00871A11" w:rsidRDefault="00871A11" w:rsidP="000F2CA9">
      <w:pPr>
        <w:spacing w:after="0" w:line="240" w:lineRule="auto"/>
        <w:ind w:firstLine="709"/>
        <w:jc w:val="both"/>
        <w:rPr>
          <w:rFonts w:ascii="Times New Roman" w:hAnsi="Times New Roman" w:cs="Times New Roman"/>
          <w:sz w:val="28"/>
          <w:szCs w:val="28"/>
          <w:lang w:val="en-US"/>
        </w:rPr>
      </w:pPr>
      <w:r w:rsidRPr="00871A11">
        <w:rPr>
          <w:rFonts w:ascii="Times New Roman" w:hAnsi="Times New Roman" w:cs="Times New Roman"/>
          <w:sz w:val="28"/>
          <w:szCs w:val="28"/>
          <w:lang w:val="en-US"/>
        </w:rPr>
        <w:t>Tools of state regulation of economic safety are approaches which are used by subjects of management for maintenance of economic safety. At management of economic safety following tools are used: legislative and is standard-legal maintenance in sphere of national safety, the state and regional economic management; the state order, contractual stimulation of regional development; social norms and specifications; critical threshold values of economic indicators; the state grants, grants, tax privileges №; maintenance of ability of territorial communities and local governments in the frameworks defined by the legislation, independently and responsibly to solve questions of innovative and economic development, creation of effective mechanisms of maintenance of their active participation in formation and state policy carrying out; Increases of a role and responsibility of local enforcement authorities and local governments at the decision of the powers assigned to them and problems. Ways of state regulation are understood as action or system of actions which is used for performance of maintenance of economic safety on the basis of the Law of Ukraine «About bases of national safety of Ukraine» [1].</w:t>
      </w:r>
    </w:p>
    <w:p w:rsidR="00871A11" w:rsidRPr="00871A11" w:rsidRDefault="00871A11" w:rsidP="000F2CA9">
      <w:pPr>
        <w:spacing w:after="0" w:line="240" w:lineRule="auto"/>
        <w:ind w:firstLine="709"/>
        <w:jc w:val="both"/>
        <w:rPr>
          <w:rFonts w:ascii="Times New Roman" w:hAnsi="Times New Roman" w:cs="Times New Roman"/>
          <w:sz w:val="28"/>
          <w:szCs w:val="28"/>
          <w:lang w:val="en-US"/>
        </w:rPr>
      </w:pPr>
      <w:r w:rsidRPr="00871A11">
        <w:rPr>
          <w:rFonts w:ascii="Times New Roman" w:hAnsi="Times New Roman" w:cs="Times New Roman"/>
          <w:sz w:val="28"/>
          <w:szCs w:val="28"/>
          <w:lang w:val="en-US"/>
        </w:rPr>
        <w:t>At the second stage of monitoring of state regulation</w:t>
      </w:r>
      <w:r w:rsidRPr="00871A11">
        <w:rPr>
          <w:lang w:val="en-US"/>
        </w:rPr>
        <w:t xml:space="preserve"> </w:t>
      </w:r>
      <w:r w:rsidRPr="00871A11">
        <w:rPr>
          <w:rFonts w:ascii="Times New Roman" w:hAnsi="Times New Roman" w:cs="Times New Roman"/>
          <w:sz w:val="28"/>
          <w:szCs w:val="28"/>
          <w:lang w:val="en-US"/>
        </w:rPr>
        <w:t>of economic</w:t>
      </w:r>
      <w:r w:rsidRPr="00871A11">
        <w:rPr>
          <w:lang w:val="en-US"/>
        </w:rPr>
        <w:t xml:space="preserve"> </w:t>
      </w:r>
      <w:r w:rsidRPr="00871A11">
        <w:rPr>
          <w:rFonts w:ascii="Times New Roman" w:hAnsi="Times New Roman" w:cs="Times New Roman"/>
          <w:sz w:val="28"/>
          <w:szCs w:val="28"/>
          <w:lang w:val="en-US"/>
        </w:rPr>
        <w:t xml:space="preserve">safety at regional level to be spent the estimation of a condition of economic safety of region behind the allocated functional components, if necessary it is possible to spend an estimation of a condition of economic safety of strategic objects which are in territory of region or the separate industrial enterprises. For an estimation of a condition and tendencies of social and economic development of regions and </w:t>
      </w:r>
      <w:r w:rsidRPr="00871A11">
        <w:rPr>
          <w:rFonts w:ascii="Times New Roman" w:hAnsi="Times New Roman" w:cs="Times New Roman"/>
          <w:sz w:val="28"/>
          <w:szCs w:val="28"/>
          <w:lang w:val="en-US"/>
        </w:rPr>
        <w:lastRenderedPageBreak/>
        <w:t xml:space="preserve">definition of level of economic safety on separate functional components it is possible to use the developed expert system "software" the Universal expert </w:t>
      </w:r>
      <w:proofErr w:type="gramStart"/>
      <w:r w:rsidRPr="00871A11">
        <w:rPr>
          <w:rFonts w:ascii="Times New Roman" w:hAnsi="Times New Roman" w:cs="Times New Roman"/>
          <w:sz w:val="28"/>
          <w:szCs w:val="28"/>
          <w:lang w:val="en-US"/>
        </w:rPr>
        <w:t>»(</w:t>
      </w:r>
      <w:proofErr w:type="gramEnd"/>
      <w:r w:rsidRPr="00871A11">
        <w:rPr>
          <w:rFonts w:ascii="Times New Roman" w:hAnsi="Times New Roman" w:cs="Times New Roman"/>
          <w:sz w:val="28"/>
          <w:szCs w:val="28"/>
          <w:lang w:val="en-US"/>
        </w:rPr>
        <w:t xml:space="preserve">the certificate on registration of the copyright to product № 41023) with database Safe Line (the certificate on registration of the copyright to product № 41025). The named expert system allows not only </w:t>
      </w:r>
      <w:proofErr w:type="gramStart"/>
      <w:r w:rsidRPr="00871A11">
        <w:rPr>
          <w:rFonts w:ascii="Times New Roman" w:hAnsi="Times New Roman" w:cs="Times New Roman"/>
          <w:sz w:val="28"/>
          <w:szCs w:val="28"/>
          <w:lang w:val="en-US"/>
        </w:rPr>
        <w:t>to calculate</w:t>
      </w:r>
      <w:proofErr w:type="gramEnd"/>
      <w:r w:rsidRPr="00871A11">
        <w:rPr>
          <w:rFonts w:ascii="Times New Roman" w:hAnsi="Times New Roman" w:cs="Times New Roman"/>
          <w:sz w:val="28"/>
          <w:szCs w:val="28"/>
          <w:lang w:val="en-US"/>
        </w:rPr>
        <w:t xml:space="preserve"> level of economic safety, but also gives expert conclusions in which the recommended actions on increase of level of economic safety are reflected. Expert systems are the first stage on a way of creation of artificial intelligence. The common opinion about definition of expert systems in the modern scientific literature is not present. The free encyclopaedia Wikipedia gives following definition of expert system:</w:t>
      </w:r>
      <w:r>
        <w:rPr>
          <w:rFonts w:ascii="Times New Roman" w:hAnsi="Times New Roman" w:cs="Times New Roman"/>
          <w:sz w:val="28"/>
          <w:szCs w:val="28"/>
          <w:lang w:val="en-US"/>
        </w:rPr>
        <w:t xml:space="preserve"> «</w:t>
      </w:r>
      <w:r w:rsidRPr="00871A11">
        <w:rPr>
          <w:rFonts w:ascii="Times New Roman" w:hAnsi="Times New Roman" w:cs="Times New Roman"/>
          <w:sz w:val="28"/>
          <w:szCs w:val="28"/>
          <w:lang w:val="en-US"/>
        </w:rPr>
        <w:t>The expert system is a methodology of adaptation of successful decisions of one sphere scientifically-practical activities for another; the intellectual computer program which contains knowledge and analytical abilities of one or several experts in a certain scope and is capable to do logic conclusions on the basis of this knowledge, thereby providing the decision of specific tasks</w:t>
      </w:r>
      <w:r>
        <w:rPr>
          <w:rFonts w:ascii="Times New Roman" w:hAnsi="Times New Roman" w:cs="Times New Roman"/>
          <w:sz w:val="28"/>
          <w:szCs w:val="28"/>
          <w:lang w:val="en-US"/>
        </w:rPr>
        <w:t xml:space="preserve"> without presence of the expert</w:t>
      </w:r>
      <w:r w:rsidRPr="00871A1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71A11">
        <w:rPr>
          <w:rFonts w:ascii="Times New Roman" w:hAnsi="Times New Roman" w:cs="Times New Roman"/>
          <w:sz w:val="28"/>
          <w:szCs w:val="28"/>
          <w:lang w:val="en-US"/>
        </w:rPr>
        <w:t>[2]. The developed expert system</w:t>
      </w:r>
      <w:r>
        <w:rPr>
          <w:rFonts w:ascii="Times New Roman" w:hAnsi="Times New Roman" w:cs="Times New Roman"/>
          <w:sz w:val="28"/>
          <w:szCs w:val="28"/>
          <w:lang w:val="en-US"/>
        </w:rPr>
        <w:t xml:space="preserve"> «Universal expert</w:t>
      </w:r>
      <w:r w:rsidRPr="00871A1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71A11">
        <w:rPr>
          <w:rFonts w:ascii="Times New Roman" w:hAnsi="Times New Roman" w:cs="Times New Roman"/>
          <w:sz w:val="28"/>
          <w:szCs w:val="28"/>
          <w:lang w:val="en-US"/>
        </w:rPr>
        <w:t xml:space="preserve">concerns the combined type of expert systems. It is fashionable for using for diagnostics of level of economic safety of object of economy which is investigated, and also for monitoring and forecasting. The expert system consists of the knowledge base which develops of separate components: for the linguistic processor – knowledge about language of communications; for the interpreter of processes – knowledge about processes of a solution of a problem and delivery of expert conclusions; For the module of search of knowledge – knowledge about ways of interpretations of knowledge; for the module of delivery of expert conclusions – additional knowledge concerning decision-making. For economic expert systems database creation is necessary. In which an information considerable quantity remains: planned, actual, accounting and other data. In expert system there is also a block of explanations for the user and comments concerning actions of expert system. The block of explanations is created as help system for the user. The mode of dialogue of the user with expert system is offered to be spent in a dialogue mode. The user answers on defined by the expert and the list of questions put in expert system which concern economic safety. On certain algorithm calculations of level of economic safety of investigated object are carried out, and expert conclusions concerning a condition of economic safety are given. The expert system allows </w:t>
      </w:r>
      <w:proofErr w:type="gramStart"/>
      <w:r w:rsidRPr="00871A11">
        <w:rPr>
          <w:rFonts w:ascii="Times New Roman" w:hAnsi="Times New Roman" w:cs="Times New Roman"/>
          <w:sz w:val="28"/>
          <w:szCs w:val="28"/>
          <w:lang w:val="en-US"/>
        </w:rPr>
        <w:t>to fill</w:t>
      </w:r>
      <w:proofErr w:type="gramEnd"/>
      <w:r w:rsidRPr="00871A11">
        <w:rPr>
          <w:rFonts w:ascii="Times New Roman" w:hAnsi="Times New Roman" w:cs="Times New Roman"/>
          <w:sz w:val="28"/>
          <w:szCs w:val="28"/>
          <w:lang w:val="en-US"/>
        </w:rPr>
        <w:t xml:space="preserve"> up the knowledge base, to add separate functions for carrying out of additional calculations and specifications, to update existing techniques of calculations of level of economic safety, to supplement with look-ahead models for reception of look-ahead results. For reception of look-ahead level of economic safety of investigated object it is desirable to carry out the analysis of a condition of economic safety for some adjacent periods for definition of existing tendencies.</w:t>
      </w:r>
    </w:p>
    <w:p w:rsidR="00871A11" w:rsidRPr="00871A11" w:rsidRDefault="00871A11" w:rsidP="000F2CA9">
      <w:pPr>
        <w:spacing w:after="0" w:line="240" w:lineRule="auto"/>
        <w:ind w:firstLine="709"/>
        <w:jc w:val="both"/>
        <w:rPr>
          <w:rFonts w:ascii="Times New Roman" w:hAnsi="Times New Roman" w:cs="Times New Roman"/>
          <w:sz w:val="28"/>
          <w:szCs w:val="28"/>
          <w:lang w:val="en-US"/>
        </w:rPr>
      </w:pPr>
      <w:r w:rsidRPr="00871A11">
        <w:rPr>
          <w:rFonts w:ascii="Times New Roman" w:hAnsi="Times New Roman" w:cs="Times New Roman"/>
          <w:sz w:val="28"/>
          <w:szCs w:val="28"/>
          <w:lang w:val="en-US"/>
        </w:rPr>
        <w:t>Researches of a condition of economic safety at region level it is made on the basic functional components. On the spent researches it is allocated following functional components of economic safety at regional level: financial, external economic, investitsionno-innovative, power, socially-demographic, tehniko-</w:t>
      </w:r>
      <w:r w:rsidRPr="00871A11">
        <w:rPr>
          <w:rFonts w:ascii="Times New Roman" w:hAnsi="Times New Roman" w:cs="Times New Roman"/>
          <w:sz w:val="28"/>
          <w:szCs w:val="28"/>
          <w:lang w:val="en-US"/>
        </w:rPr>
        <w:lastRenderedPageBreak/>
        <w:t>technological, ecological, food. Accordingly, the analysis of economic safety of region is based on a following condition:</w:t>
      </w:r>
    </w:p>
    <w:p w:rsidR="00871A11" w:rsidRPr="00871A11" w:rsidRDefault="00871A11" w:rsidP="000F2CA9">
      <w:pPr>
        <w:widowControl w:val="0"/>
        <w:spacing w:after="0" w:line="240" w:lineRule="auto"/>
        <w:jc w:val="right"/>
        <w:rPr>
          <w:rFonts w:ascii="Times New Roman" w:hAnsi="Times New Roman" w:cs="Times New Roman"/>
          <w:sz w:val="28"/>
          <w:szCs w:val="28"/>
          <w:lang w:val="en-US" w:eastAsia="uk-UA"/>
        </w:rPr>
      </w:pPr>
      <w:r w:rsidRPr="00871A11">
        <w:rPr>
          <w:rFonts w:ascii="Times New Roman" w:hAnsi="Times New Roman" w:cs="Times New Roman"/>
          <w:position w:val="-14"/>
          <w:sz w:val="28"/>
          <w:szCs w:val="28"/>
          <w:lang w:val="en-US"/>
        </w:rPr>
        <w:object w:dxaOrig="6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0.25pt" o:ole="" fillcolor="window">
            <v:imagedata r:id="rId6" o:title=""/>
          </v:shape>
          <o:OLEObject Type="Embed" ProgID="Equation.3" ShapeID="_x0000_i1025" DrawAspect="Content" ObjectID="_1441755288" r:id="rId7"/>
        </w:object>
      </w:r>
      <w:r w:rsidRPr="00871A11">
        <w:rPr>
          <w:rFonts w:ascii="Times New Roman" w:hAnsi="Times New Roman" w:cs="Times New Roman"/>
          <w:sz w:val="28"/>
          <w:szCs w:val="28"/>
          <w:lang w:val="en-US"/>
        </w:rPr>
        <w:t xml:space="preserve">    (1)</w:t>
      </w:r>
    </w:p>
    <w:p w:rsidR="00871A11" w:rsidRPr="00871A11" w:rsidRDefault="00871A11" w:rsidP="000F2CA9">
      <w:pPr>
        <w:spacing w:after="0" w:line="240" w:lineRule="auto"/>
        <w:ind w:firstLine="709"/>
        <w:jc w:val="both"/>
        <w:rPr>
          <w:rFonts w:ascii="Times New Roman" w:hAnsi="Times New Roman" w:cs="Times New Roman"/>
          <w:sz w:val="28"/>
          <w:szCs w:val="28"/>
          <w:lang w:val="en-US" w:eastAsia="uk-UA"/>
        </w:rPr>
      </w:pPr>
      <w:r w:rsidRPr="00871A11">
        <w:rPr>
          <w:rFonts w:ascii="Times New Roman" w:hAnsi="Times New Roman" w:cs="Times New Roman"/>
          <w:sz w:val="28"/>
          <w:szCs w:val="28"/>
          <w:lang w:val="en-US" w:eastAsia="uk-UA"/>
        </w:rPr>
        <w:t xml:space="preserve">де </w:t>
      </w:r>
      <w:r w:rsidRPr="00871A11">
        <w:rPr>
          <w:rFonts w:ascii="Times New Roman" w:hAnsi="Times New Roman" w:cs="Times New Roman"/>
          <w:i/>
          <w:iCs/>
          <w:sz w:val="28"/>
          <w:szCs w:val="28"/>
          <w:lang w:val="en-US" w:eastAsia="uk-UA"/>
        </w:rPr>
        <w:t>ЭБР</w:t>
      </w:r>
      <w:r w:rsidRPr="00871A11">
        <w:rPr>
          <w:rFonts w:ascii="Times New Roman" w:hAnsi="Times New Roman" w:cs="Times New Roman"/>
          <w:sz w:val="28"/>
          <w:szCs w:val="28"/>
          <w:lang w:val="en-US" w:eastAsia="uk-UA"/>
        </w:rPr>
        <w:t xml:space="preserve"> – economic </w:t>
      </w:r>
      <w:r w:rsidRPr="00871A11">
        <w:rPr>
          <w:lang w:val="en-US"/>
        </w:rPr>
        <w:t xml:space="preserve"> </w:t>
      </w:r>
      <w:r w:rsidRPr="00871A11">
        <w:rPr>
          <w:rFonts w:ascii="Times New Roman" w:hAnsi="Times New Roman" w:cs="Times New Roman"/>
          <w:sz w:val="28"/>
          <w:szCs w:val="28"/>
          <w:lang w:val="en-US" w:eastAsia="uk-UA"/>
        </w:rPr>
        <w:t xml:space="preserve">safety of region; </w:t>
      </w:r>
      <w:r w:rsidRPr="00871A11">
        <w:rPr>
          <w:rFonts w:ascii="Times New Roman" w:hAnsi="Times New Roman" w:cs="Times New Roman"/>
          <w:i/>
          <w:iCs/>
          <w:sz w:val="28"/>
          <w:szCs w:val="28"/>
          <w:lang w:val="en-US" w:eastAsia="uk-UA"/>
        </w:rPr>
        <w:t>ФБ</w:t>
      </w:r>
      <w:r w:rsidRPr="00871A11">
        <w:rPr>
          <w:rFonts w:ascii="Times New Roman" w:hAnsi="Times New Roman" w:cs="Times New Roman"/>
          <w:sz w:val="28"/>
          <w:szCs w:val="28"/>
          <w:lang w:val="en-US" w:eastAsia="uk-UA"/>
        </w:rPr>
        <w:t xml:space="preserve"> – financial safety; </w:t>
      </w:r>
      <w:r w:rsidRPr="00871A11">
        <w:rPr>
          <w:rFonts w:ascii="Times New Roman" w:hAnsi="Times New Roman" w:cs="Times New Roman"/>
          <w:i/>
          <w:iCs/>
          <w:sz w:val="28"/>
          <w:szCs w:val="28"/>
          <w:lang w:val="en-US" w:eastAsia="uk-UA"/>
        </w:rPr>
        <w:t>ВЭБ</w:t>
      </w:r>
      <w:r w:rsidRPr="00871A11">
        <w:rPr>
          <w:rFonts w:ascii="Times New Roman" w:hAnsi="Times New Roman" w:cs="Times New Roman"/>
          <w:sz w:val="28"/>
          <w:szCs w:val="28"/>
          <w:lang w:val="en-US" w:eastAsia="uk-UA"/>
        </w:rPr>
        <w:t xml:space="preserve"> – the external economic safety; </w:t>
      </w:r>
      <w:r w:rsidRPr="00871A11">
        <w:rPr>
          <w:rFonts w:ascii="Times New Roman" w:hAnsi="Times New Roman" w:cs="Times New Roman"/>
          <w:i/>
          <w:iCs/>
          <w:sz w:val="28"/>
          <w:szCs w:val="28"/>
          <w:lang w:val="en-US" w:eastAsia="uk-UA"/>
        </w:rPr>
        <w:t>ИИБ</w:t>
      </w:r>
      <w:r w:rsidRPr="00871A11">
        <w:rPr>
          <w:rFonts w:ascii="Times New Roman" w:hAnsi="Times New Roman" w:cs="Times New Roman"/>
          <w:sz w:val="28"/>
          <w:szCs w:val="28"/>
          <w:lang w:val="en-US" w:eastAsia="uk-UA"/>
        </w:rPr>
        <w:t xml:space="preserve"> – investitsionno-innovative </w:t>
      </w:r>
      <w:r w:rsidRPr="00871A11">
        <w:rPr>
          <w:lang w:val="en-US"/>
        </w:rPr>
        <w:t xml:space="preserve"> </w:t>
      </w:r>
      <w:r w:rsidRPr="00871A11">
        <w:rPr>
          <w:rFonts w:ascii="Times New Roman" w:hAnsi="Times New Roman" w:cs="Times New Roman"/>
          <w:sz w:val="28"/>
          <w:szCs w:val="28"/>
          <w:lang w:val="en-US" w:eastAsia="uk-UA"/>
        </w:rPr>
        <w:t xml:space="preserve">safety; </w:t>
      </w:r>
      <w:r w:rsidRPr="00871A11">
        <w:rPr>
          <w:rFonts w:ascii="Times New Roman" w:hAnsi="Times New Roman" w:cs="Times New Roman"/>
          <w:i/>
          <w:iCs/>
          <w:sz w:val="28"/>
          <w:szCs w:val="28"/>
          <w:lang w:val="en-US" w:eastAsia="uk-UA"/>
        </w:rPr>
        <w:t>ЭнБ</w:t>
      </w:r>
      <w:r w:rsidRPr="00871A11">
        <w:rPr>
          <w:rFonts w:ascii="Times New Roman" w:hAnsi="Times New Roman" w:cs="Times New Roman"/>
          <w:sz w:val="28"/>
          <w:szCs w:val="28"/>
          <w:lang w:val="en-US" w:eastAsia="uk-UA"/>
        </w:rPr>
        <w:t xml:space="preserve"> – power safety; </w:t>
      </w:r>
      <w:r w:rsidRPr="00871A11">
        <w:rPr>
          <w:rFonts w:ascii="Times New Roman" w:hAnsi="Times New Roman" w:cs="Times New Roman"/>
          <w:i/>
          <w:iCs/>
          <w:sz w:val="28"/>
          <w:szCs w:val="28"/>
          <w:lang w:val="en-US" w:eastAsia="uk-UA"/>
        </w:rPr>
        <w:t>СДБ</w:t>
      </w:r>
      <w:r w:rsidRPr="00871A11">
        <w:rPr>
          <w:rFonts w:ascii="Times New Roman" w:hAnsi="Times New Roman" w:cs="Times New Roman"/>
          <w:sz w:val="28"/>
          <w:szCs w:val="28"/>
          <w:lang w:val="en-US" w:eastAsia="uk-UA"/>
        </w:rPr>
        <w:t xml:space="preserve"> – socially-demographic safety; </w:t>
      </w:r>
      <w:r w:rsidRPr="00871A11">
        <w:rPr>
          <w:rFonts w:ascii="Times New Roman" w:hAnsi="Times New Roman" w:cs="Times New Roman"/>
          <w:i/>
          <w:sz w:val="28"/>
          <w:szCs w:val="28"/>
          <w:lang w:val="en-US" w:eastAsia="uk-UA"/>
        </w:rPr>
        <w:t>ТТ</w:t>
      </w:r>
      <w:r w:rsidRPr="00871A11">
        <w:rPr>
          <w:rFonts w:ascii="Times New Roman" w:hAnsi="Times New Roman" w:cs="Times New Roman"/>
          <w:i/>
          <w:iCs/>
          <w:sz w:val="28"/>
          <w:szCs w:val="28"/>
          <w:lang w:val="en-US" w:eastAsia="uk-UA"/>
        </w:rPr>
        <w:t>Б</w:t>
      </w:r>
      <w:r w:rsidRPr="00871A11">
        <w:rPr>
          <w:rFonts w:ascii="Times New Roman" w:hAnsi="Times New Roman" w:cs="Times New Roman"/>
          <w:sz w:val="28"/>
          <w:szCs w:val="28"/>
          <w:lang w:val="en-US" w:eastAsia="uk-UA"/>
        </w:rPr>
        <w:t xml:space="preserve"> – tehniko-technological safety; </w:t>
      </w:r>
      <w:r w:rsidRPr="00871A11">
        <w:rPr>
          <w:rFonts w:ascii="Times New Roman" w:hAnsi="Times New Roman" w:cs="Times New Roman"/>
          <w:i/>
          <w:iCs/>
          <w:sz w:val="28"/>
          <w:szCs w:val="28"/>
          <w:lang w:val="en-US" w:eastAsia="uk-UA"/>
        </w:rPr>
        <w:t>ЭкБ</w:t>
      </w:r>
      <w:r w:rsidRPr="00871A11">
        <w:rPr>
          <w:rFonts w:ascii="Times New Roman" w:hAnsi="Times New Roman" w:cs="Times New Roman"/>
          <w:sz w:val="28"/>
          <w:szCs w:val="28"/>
          <w:lang w:val="en-US" w:eastAsia="uk-UA"/>
        </w:rPr>
        <w:t xml:space="preserve"> – ecological safety; </w:t>
      </w:r>
      <w:r w:rsidRPr="00871A11">
        <w:rPr>
          <w:rFonts w:ascii="Times New Roman" w:hAnsi="Times New Roman" w:cs="Times New Roman"/>
          <w:i/>
          <w:iCs/>
          <w:sz w:val="28"/>
          <w:szCs w:val="28"/>
          <w:lang w:val="en-US" w:eastAsia="uk-UA"/>
        </w:rPr>
        <w:t>ПБ</w:t>
      </w:r>
      <w:r w:rsidRPr="00871A11">
        <w:rPr>
          <w:rFonts w:ascii="Times New Roman" w:hAnsi="Times New Roman" w:cs="Times New Roman"/>
          <w:sz w:val="28"/>
          <w:szCs w:val="28"/>
          <w:lang w:val="en-US" w:eastAsia="uk-UA"/>
        </w:rPr>
        <w:t xml:space="preserve"> – food safety.</w:t>
      </w:r>
    </w:p>
    <w:p w:rsidR="00871A11" w:rsidRPr="00871A11" w:rsidRDefault="00871A11" w:rsidP="000F2CA9">
      <w:pPr>
        <w:spacing w:after="0" w:line="240" w:lineRule="auto"/>
        <w:ind w:firstLine="709"/>
        <w:jc w:val="both"/>
        <w:rPr>
          <w:rFonts w:ascii="Times New Roman" w:hAnsi="Times New Roman" w:cs="Times New Roman"/>
          <w:sz w:val="28"/>
          <w:szCs w:val="28"/>
          <w:lang w:val="en-US" w:eastAsia="uk-UA"/>
        </w:rPr>
      </w:pPr>
      <w:r w:rsidRPr="00871A11">
        <w:rPr>
          <w:lang w:val="en-US"/>
        </w:rPr>
        <w:t xml:space="preserve">The </w:t>
      </w:r>
      <w:r w:rsidRPr="00871A11">
        <w:rPr>
          <w:rFonts w:ascii="Times New Roman" w:hAnsi="Times New Roman" w:cs="Times New Roman"/>
          <w:sz w:val="28"/>
          <w:szCs w:val="28"/>
          <w:lang w:val="en-US" w:eastAsia="uk-UA"/>
        </w:rPr>
        <w:t>basic investigation phases of a condition of economic safety of region the following.</w:t>
      </w:r>
    </w:p>
    <w:p w:rsidR="00871A11" w:rsidRPr="00871A11" w:rsidRDefault="00871A11" w:rsidP="000F2CA9">
      <w:pPr>
        <w:spacing w:after="0" w:line="240" w:lineRule="auto"/>
        <w:ind w:firstLine="709"/>
        <w:jc w:val="both"/>
        <w:rPr>
          <w:rFonts w:ascii="Times New Roman" w:hAnsi="Times New Roman" w:cs="Times New Roman"/>
          <w:sz w:val="28"/>
          <w:szCs w:val="28"/>
          <w:lang w:val="en-US"/>
        </w:rPr>
      </w:pPr>
      <w:proofErr w:type="gramStart"/>
      <w:r w:rsidRPr="00871A11">
        <w:rPr>
          <w:lang w:val="en-US"/>
        </w:rPr>
        <w:t xml:space="preserve">The </w:t>
      </w:r>
      <w:r w:rsidRPr="00871A11">
        <w:rPr>
          <w:rFonts w:ascii="Times New Roman" w:hAnsi="Times New Roman" w:cs="Times New Roman"/>
          <w:sz w:val="28"/>
          <w:szCs w:val="28"/>
          <w:lang w:val="en-US"/>
        </w:rPr>
        <w:t>first stage.</w:t>
      </w:r>
      <w:proofErr w:type="gramEnd"/>
      <w:r w:rsidRPr="00871A11">
        <w:rPr>
          <w:rFonts w:ascii="Times New Roman" w:hAnsi="Times New Roman" w:cs="Times New Roman"/>
          <w:sz w:val="28"/>
          <w:szCs w:val="28"/>
          <w:lang w:val="en-US"/>
        </w:rPr>
        <w:t xml:space="preserve"> </w:t>
      </w:r>
      <w:proofErr w:type="gramStart"/>
      <w:r w:rsidRPr="00871A11">
        <w:rPr>
          <w:rFonts w:ascii="Times New Roman" w:hAnsi="Times New Roman" w:cs="Times New Roman"/>
          <w:sz w:val="28"/>
          <w:szCs w:val="28"/>
          <w:lang w:val="en-US"/>
        </w:rPr>
        <w:t>Formation of system of individual indicators of measurement of functional components.</w:t>
      </w:r>
      <w:proofErr w:type="gramEnd"/>
      <w:r w:rsidRPr="00871A11">
        <w:rPr>
          <w:rFonts w:ascii="Times New Roman" w:hAnsi="Times New Roman" w:cs="Times New Roman"/>
          <w:sz w:val="28"/>
          <w:szCs w:val="28"/>
          <w:lang w:val="en-US"/>
        </w:rPr>
        <w:t xml:space="preserve"> A basis of formation of system of individual indicators is the idea of the balanced system of indicators [3]. </w:t>
      </w:r>
      <w:r>
        <w:rPr>
          <w:rFonts w:ascii="Times New Roman" w:hAnsi="Times New Roman" w:cs="Times New Roman"/>
          <w:sz w:val="28"/>
          <w:szCs w:val="28"/>
          <w:lang w:val="en-US"/>
        </w:rPr>
        <w:t>W</w:t>
      </w:r>
      <w:r w:rsidRPr="00871A11">
        <w:rPr>
          <w:rFonts w:ascii="Times New Roman" w:hAnsi="Times New Roman" w:cs="Times New Roman"/>
          <w:sz w:val="28"/>
          <w:szCs w:val="28"/>
          <w:lang w:val="en-US"/>
        </w:rPr>
        <w:t>ith this approach the estimation of a functional component by means of system of the balanced indicators allows to define a condition of making economic safety in full. Use of the main idea of the balanced system of indicators consists in formation of positions strategically safe development of region on the basis of the level of economic safety defined during the general estimation and possible threats.</w:t>
      </w:r>
    </w:p>
    <w:p w:rsidR="00871A11" w:rsidRDefault="00871A11" w:rsidP="000F2CA9">
      <w:pPr>
        <w:spacing w:after="0" w:line="240" w:lineRule="auto"/>
        <w:ind w:firstLine="709"/>
        <w:jc w:val="both"/>
        <w:rPr>
          <w:rFonts w:ascii="Times New Roman" w:hAnsi="Times New Roman" w:cs="Times New Roman"/>
          <w:sz w:val="28"/>
          <w:szCs w:val="28"/>
        </w:rPr>
      </w:pPr>
      <w:r w:rsidRPr="00871A11">
        <w:rPr>
          <w:rFonts w:ascii="Times New Roman" w:hAnsi="Times New Roman" w:cs="Times New Roman"/>
          <w:sz w:val="28"/>
          <w:szCs w:val="28"/>
          <w:lang w:val="en-US"/>
        </w:rPr>
        <w:t>At the second stage to be carried out calculation of individ</w:t>
      </w:r>
      <w:r>
        <w:rPr>
          <w:rFonts w:ascii="Times New Roman" w:hAnsi="Times New Roman" w:cs="Times New Roman"/>
          <w:sz w:val="28"/>
          <w:szCs w:val="28"/>
        </w:rPr>
        <w:t xml:space="preserve">ual indicators of economic safety of region under formulas. Each individual indicator has the recommended value. It allows to allocate indicators which do not correspond to norms, and also to define development negative sides. </w:t>
      </w:r>
    </w:p>
    <w:p w:rsidR="00871A11" w:rsidRDefault="00871A11" w:rsidP="000F2C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At the third stage formation of the equations желанности behind all individual indicators of economic safety is spent. The estimation of level of economic safety of region assumes reductions of various criteria of its research to uniform universal parametre, namely to integrated indicator ЭБР. The criterion желанности is understood as boundary quantitative measurement of relative value of a concrete individual indicator. Which is defined by means of function of Harringtona </w:t>
      </w:r>
      <w:r>
        <w:rPr>
          <w:rFonts w:ascii="Times New Roman" w:hAnsi="Times New Roman" w:cs="Times New Roman"/>
          <w:sz w:val="28"/>
          <w:szCs w:val="28"/>
          <w:lang w:val="en-US"/>
        </w:rPr>
        <w:t>[4]</w:t>
      </w:r>
      <w:r>
        <w:rPr>
          <w:rFonts w:ascii="Times New Roman" w:hAnsi="Times New Roman" w:cs="Times New Roman"/>
          <w:sz w:val="28"/>
          <w:szCs w:val="28"/>
        </w:rPr>
        <w:t>.</w:t>
      </w:r>
    </w:p>
    <w:p w:rsidR="00871A11" w:rsidRDefault="00871A11" w:rsidP="000F2C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At the fourth stage group indicators of economic safety of region by means of definition of compound value pay off.</w:t>
      </w:r>
    </w:p>
    <w:p w:rsidR="00871A11" w:rsidRDefault="00871A11" w:rsidP="000F2C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At the fifth stage the integrated indicator of level of economic safety of region on functional making as compound value pays off.</w:t>
      </w:r>
    </w:p>
    <w:p w:rsidR="00871A11" w:rsidRDefault="00871A11" w:rsidP="000F2CA9">
      <w:pPr>
        <w:spacing w:after="0" w:line="240" w:lineRule="auto"/>
        <w:ind w:firstLine="709"/>
        <w:jc w:val="both"/>
        <w:rPr>
          <w:rFonts w:ascii="Times New Roman" w:hAnsi="Times New Roman" w:cs="Times New Roman"/>
          <w:sz w:val="28"/>
          <w:szCs w:val="28"/>
        </w:rPr>
      </w:pPr>
      <w:r>
        <w:t xml:space="preserve">The </w:t>
      </w:r>
      <w:r>
        <w:rPr>
          <w:rFonts w:ascii="Times New Roman" w:hAnsi="Times New Roman" w:cs="Times New Roman"/>
          <w:sz w:val="28"/>
          <w:szCs w:val="28"/>
        </w:rPr>
        <w:t>integrated indicator of level of economic safety of region calculated thus generalises set of individual indicators and numerically displays a relative estimation of level of its components. Comparing the received size of an integrated indicator of level of economic safety of region to a range of values of economic safety according to the theory of Harringtona, it is possible to draw conclusions on level of economic safety of region.</w:t>
      </w:r>
    </w:p>
    <w:p w:rsidR="00871A11" w:rsidRDefault="00871A11" w:rsidP="000F2CA9">
      <w:pPr>
        <w:spacing w:after="0" w:line="240" w:lineRule="auto"/>
        <w:ind w:firstLine="709"/>
        <w:jc w:val="both"/>
        <w:rPr>
          <w:rFonts w:ascii="Times New Roman" w:hAnsi="Times New Roman" w:cs="Times New Roman"/>
          <w:sz w:val="28"/>
          <w:szCs w:val="28"/>
        </w:rPr>
      </w:pPr>
      <w:r>
        <w:t xml:space="preserve">The </w:t>
      </w:r>
      <w:r>
        <w:rPr>
          <w:rFonts w:ascii="Times New Roman" w:hAnsi="Times New Roman" w:cs="Times New Roman"/>
          <w:sz w:val="28"/>
          <w:szCs w:val="28"/>
        </w:rPr>
        <w:t xml:space="preserve">expert system allows to spend an estimation of level of threats of economic safety of region and to spend their ranging. At this stage especially the objective, full and complex information on a social and economic condition at the state and regional levels has great value. The information on degree of realisation of priority national interests in the economic, social, innovative spheres defined at legislative level has great value also. Monitoring provides procedure of the </w:t>
      </w:r>
      <w:r>
        <w:rPr>
          <w:rFonts w:ascii="Times New Roman" w:hAnsi="Times New Roman" w:cs="Times New Roman"/>
          <w:sz w:val="28"/>
          <w:szCs w:val="28"/>
        </w:rPr>
        <w:lastRenderedPageBreak/>
        <w:t>analysis of an economic situation, revealing of tendencies of social and economic, innovative and investment development of regions and the country, an estimation of level of threats of economic safety. At this stage at calculation of level of economic safety of region each separate indicator of components of economic safety is compared to boundary or threshold value. The problem of increase of level of scientific validity and adaptation to conditions of Ukraine of threshold values of the indicators defined by world practice of the government is actual as there are certain divergences in sizes of threshold values of indicators. Formation of algorithm of calculation of an integrated indicator of level of economic safety too is an important problem. It is caused by necessity of tracing of consequences of economic transformations for Ukraine з the account of requirements of national safety.</w:t>
      </w:r>
    </w:p>
    <w:p w:rsidR="00871A11" w:rsidRDefault="00871A11" w:rsidP="000F2C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At the third stage of monitoring the estimation of possibilities of state regulation of maintenance of economic safety of region is carried out. For this purpose it is necessary to spend an estimation of lacks of operating conceptual is standard-legal and scientifically-methodical maintenance which reduce efficiency and quality of management of economic safety. Finding-out of the reasons of inefficient state regulation of economic safety at region level, gives the chance to develop certain actions for an occasion of their elimination. If such reasons cannot be liquidated, it is necessary to develop certain actions for the prevention of occurrence of possible threats which reduce efficiency of state regulation of economic safety.</w:t>
      </w:r>
    </w:p>
    <w:p w:rsidR="00871A11" w:rsidRDefault="00871A11" w:rsidP="000F2CA9">
      <w:pPr>
        <w:spacing w:after="0" w:line="240" w:lineRule="auto"/>
        <w:ind w:firstLine="709"/>
        <w:jc w:val="both"/>
        <w:rPr>
          <w:rFonts w:ascii="Times New Roman" w:hAnsi="Times New Roman" w:cs="Times New Roman"/>
          <w:sz w:val="28"/>
          <w:szCs w:val="28"/>
        </w:rPr>
      </w:pPr>
      <w:r w:rsidRPr="00871A11">
        <w:rPr>
          <w:rFonts w:ascii="Times New Roman" w:hAnsi="Times New Roman" w:cs="Times New Roman"/>
          <w:sz w:val="28"/>
          <w:szCs w:val="28"/>
        </w:rPr>
        <w:t>The</w:t>
      </w:r>
      <w:r>
        <w:t xml:space="preserve"> </w:t>
      </w:r>
      <w:r>
        <w:rPr>
          <w:rFonts w:ascii="Times New Roman" w:hAnsi="Times New Roman" w:cs="Times New Roman"/>
          <w:sz w:val="28"/>
          <w:szCs w:val="28"/>
        </w:rPr>
        <w:t>fourth stage of monitoring is a working out and introduction of toolkit of state regulation of economic safety at region and country level according to the Law of Ukraine «About bases of national safety of Ukraine» and on the basis of Strategy of maintenance of economic safety of region if such strategy has been accepted.</w:t>
      </w:r>
    </w:p>
    <w:p w:rsidR="00871A11" w:rsidRDefault="00871A11" w:rsidP="000F2CA9">
      <w:pPr>
        <w:spacing w:after="0" w:line="240" w:lineRule="auto"/>
        <w:ind w:firstLine="709"/>
        <w:jc w:val="both"/>
        <w:rPr>
          <w:rFonts w:ascii="Times New Roman" w:hAnsi="Times New Roman" w:cs="Times New Roman"/>
          <w:sz w:val="28"/>
          <w:szCs w:val="28"/>
        </w:rPr>
      </w:pPr>
      <w:r w:rsidRPr="00871A11">
        <w:rPr>
          <w:rFonts w:ascii="Times New Roman" w:hAnsi="Times New Roman" w:cs="Times New Roman"/>
          <w:sz w:val="28"/>
          <w:szCs w:val="28"/>
        </w:rPr>
        <w:t>The</w:t>
      </w:r>
      <w:r>
        <w:t xml:space="preserve"> </w:t>
      </w:r>
      <w:r>
        <w:rPr>
          <w:rFonts w:ascii="Times New Roman" w:hAnsi="Times New Roman" w:cs="Times New Roman"/>
          <w:sz w:val="28"/>
          <w:szCs w:val="28"/>
        </w:rPr>
        <w:t>fifth stage of monitoring is a supervision and control over execution of the previous stages. Control should provide comparison of an actual state of economic safety of region with wished, aimed at timely revealing of deviations and an establishment of their reasons; establishments of lacks and errors of administrative activity; supervision over changes of the social and economic, investitsionno-innovative environment and forecasting of a condition of economic safety of region. Simultaneously control should have the feedback form on which basis it is possible to carry out coordination of management by economic safety.</w:t>
      </w:r>
    </w:p>
    <w:p w:rsidR="00871A11" w:rsidRDefault="00871A11" w:rsidP="000F2C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Effectiveness of state regulation of economic safety at regional level depends on efficiency of functioning of the organizational mechanism of regulation of economic safety in regional state administrations. By results of the spent analysis of the list of managements, departments and other structural divisions of regional state administrations, it is possible to see that the separate structural division which would prosecute subjects of economic safety, in regional state administrations does not exist. For performance of the task of effective monitoring of a condition of economic safety of region it is necessary to create separate structural division in regional state administrations or to enter posts of experts in maintenance of monitoring of level of economic safety of region at </w:t>
      </w:r>
      <w:r>
        <w:rPr>
          <w:rFonts w:ascii="Times New Roman" w:hAnsi="Times New Roman" w:cs="Times New Roman"/>
          <w:sz w:val="28"/>
          <w:szCs w:val="28"/>
        </w:rPr>
        <w:lastRenderedPageBreak/>
        <w:t xml:space="preserve">already existing structural divisions. Objects of regulation of regional economic safety at level of regional state administrations are social and economic processes which realisations of economic requirements of regions and the country, structural elements of system of economic safety concern region, for example, the regional interests, making economic safety, threats of economic safety and factors which cause their occurrence and development. Functions of state regulation of economic safety at level of regional state administrations is planning, the organisation, motivation and control. Realisation of the state and regional programs on maintenance of economic safety and maintenance of public relations is result of effective state regulation of economic safety at region level. </w:t>
      </w:r>
    </w:p>
    <w:p w:rsidR="00871A11" w:rsidRDefault="00871A11" w:rsidP="000F2CA9">
      <w:pPr>
        <w:spacing w:after="0" w:line="240" w:lineRule="auto"/>
        <w:ind w:firstLine="709"/>
        <w:jc w:val="both"/>
        <w:rPr>
          <w:rFonts w:ascii="Times New Roman" w:hAnsi="Times New Roman" w:cs="Times New Roman"/>
          <w:sz w:val="28"/>
          <w:szCs w:val="28"/>
        </w:rPr>
      </w:pPr>
      <w:r w:rsidRPr="00153006">
        <w:rPr>
          <w:rFonts w:ascii="Times New Roman" w:hAnsi="Times New Roman" w:cs="Times New Roman"/>
          <w:b/>
          <w:sz w:val="28"/>
          <w:szCs w:val="28"/>
        </w:rPr>
        <w:t>Conclusions.</w:t>
      </w:r>
      <w:r>
        <w:t xml:space="preserve"> </w:t>
      </w:r>
      <w:r>
        <w:rPr>
          <w:rFonts w:ascii="Times New Roman" w:hAnsi="Times New Roman" w:cs="Times New Roman"/>
          <w:sz w:val="28"/>
          <w:szCs w:val="28"/>
        </w:rPr>
        <w:t xml:space="preserve">Process of monitoring of state regulation of economic safety at regional level develops of five basic stages: 1) formations of system of economic safety at regional level; 2) estimations of a condition of economic safety of region behind the allocated functional components; 3) estimations of possibilities of state regulation of maintenance of economic safety of region; 4) workings out and introductions of toolkit of state regulation by economic safety of regions and the country, supervision; 5) control over performance of the previous stages. For an estimation of a condition of economic safety of region it is expedient to use </w:t>
      </w:r>
      <w:r w:rsidRPr="00871A11">
        <w:rPr>
          <w:rFonts w:ascii="Times New Roman" w:hAnsi="Times New Roman" w:cs="Times New Roman"/>
          <w:sz w:val="28"/>
          <w:szCs w:val="28"/>
          <w:lang w:val="en-US"/>
        </w:rPr>
        <w:t>de</w:t>
      </w:r>
      <w:r>
        <w:rPr>
          <w:rFonts w:ascii="Times New Roman" w:hAnsi="Times New Roman" w:cs="Times New Roman"/>
          <w:sz w:val="28"/>
          <w:szCs w:val="28"/>
          <w:lang w:val="en-US"/>
        </w:rPr>
        <w:t>veloped expert system “</w:t>
      </w:r>
      <w:r w:rsidRPr="00871A11">
        <w:rPr>
          <w:rFonts w:ascii="Times New Roman" w:hAnsi="Times New Roman" w:cs="Times New Roman"/>
          <w:sz w:val="28"/>
          <w:szCs w:val="28"/>
          <w:lang w:val="en-US"/>
        </w:rPr>
        <w:t>Software  the Universal expert</w:t>
      </w:r>
      <w:r>
        <w:rPr>
          <w:rFonts w:ascii="Times New Roman" w:hAnsi="Times New Roman" w:cs="Times New Roman"/>
          <w:sz w:val="28"/>
          <w:szCs w:val="28"/>
          <w:lang w:val="en-US"/>
        </w:rPr>
        <w:t>”</w:t>
      </w:r>
      <w:r w:rsidRPr="00871A11">
        <w:rPr>
          <w:rFonts w:ascii="Times New Roman" w:hAnsi="Times New Roman" w:cs="Times New Roman"/>
          <w:sz w:val="28"/>
          <w:szCs w:val="28"/>
          <w:lang w:val="en-US"/>
        </w:rPr>
        <w:t xml:space="preserve"> with database Safe Line</w:t>
      </w:r>
      <w:r>
        <w:rPr>
          <w:rFonts w:ascii="Times New Roman" w:hAnsi="Times New Roman" w:cs="Times New Roman"/>
          <w:sz w:val="28"/>
          <w:szCs w:val="28"/>
        </w:rPr>
        <w:t>.</w:t>
      </w:r>
    </w:p>
    <w:p w:rsidR="00871A11" w:rsidRDefault="00871A11" w:rsidP="000F2CA9">
      <w:pPr>
        <w:spacing w:after="0" w:line="240" w:lineRule="auto"/>
        <w:ind w:firstLine="709"/>
        <w:jc w:val="both"/>
        <w:rPr>
          <w:rFonts w:ascii="Times New Roman" w:hAnsi="Times New Roman" w:cs="Times New Roman"/>
          <w:b/>
          <w:sz w:val="28"/>
          <w:szCs w:val="28"/>
        </w:rPr>
      </w:pPr>
      <w:r w:rsidRPr="00871A11">
        <w:rPr>
          <w:rFonts w:ascii="Times New Roman" w:hAnsi="Times New Roman" w:cs="Times New Roman"/>
          <w:b/>
          <w:sz w:val="28"/>
          <w:szCs w:val="28"/>
        </w:rPr>
        <w:t>The l</w:t>
      </w:r>
      <w:r w:rsidRPr="00153006">
        <w:rPr>
          <w:rFonts w:ascii="Times New Roman" w:hAnsi="Times New Roman" w:cs="Times New Roman"/>
          <w:b/>
          <w:sz w:val="28"/>
          <w:szCs w:val="28"/>
        </w:rPr>
        <w:t xml:space="preserve">iterature. </w:t>
      </w:r>
    </w:p>
    <w:p w:rsidR="00696FEF" w:rsidRPr="00696FEF" w:rsidRDefault="00696FEF" w:rsidP="00696FEF">
      <w:pPr>
        <w:spacing w:after="0" w:line="240" w:lineRule="auto"/>
        <w:ind w:firstLine="709"/>
        <w:jc w:val="both"/>
        <w:rPr>
          <w:rFonts w:ascii="Times New Roman" w:hAnsi="Times New Roman" w:cs="Times New Roman"/>
          <w:sz w:val="28"/>
          <w:szCs w:val="28"/>
        </w:rPr>
      </w:pPr>
      <w:r w:rsidRPr="00696FEF">
        <w:rPr>
          <w:rFonts w:ascii="Times New Roman" w:hAnsi="Times New Roman" w:cs="Times New Roman"/>
          <w:sz w:val="28"/>
          <w:szCs w:val="28"/>
        </w:rPr>
        <w:t xml:space="preserve">1. Про основи національної безпеки України: Закон України  № 964 – IV від 10.06.2003 </w:t>
      </w:r>
      <w:r w:rsidRPr="00696FEF">
        <w:rPr>
          <w:rFonts w:ascii="Times New Roman" w:hAnsi="Times New Roman" w:cs="Times New Roman"/>
          <w:iCs/>
          <w:sz w:val="28"/>
          <w:szCs w:val="28"/>
        </w:rPr>
        <w:t>[Електронний ресурс]</w:t>
      </w:r>
      <w:r w:rsidRPr="00696FEF">
        <w:rPr>
          <w:rFonts w:ascii="Times New Roman" w:hAnsi="Times New Roman" w:cs="Times New Roman"/>
          <w:sz w:val="28"/>
          <w:szCs w:val="28"/>
        </w:rPr>
        <w:t xml:space="preserve">. - Режим доступу: </w:t>
      </w:r>
      <w:hyperlink r:id="rId8" w:history="1">
        <w:r w:rsidRPr="00696FEF">
          <w:rPr>
            <w:rFonts w:ascii="Times New Roman" w:hAnsi="Times New Roman" w:cs="Times New Roman"/>
            <w:sz w:val="28"/>
            <w:szCs w:val="28"/>
            <w:u w:val="single"/>
          </w:rPr>
          <w:t>http://zakon.rada.gov.ua</w:t>
        </w:r>
      </w:hyperlink>
    </w:p>
    <w:p w:rsidR="00696FEF" w:rsidRPr="00696FEF" w:rsidRDefault="00696FEF" w:rsidP="00696FEF">
      <w:pPr>
        <w:tabs>
          <w:tab w:val="left" w:pos="0"/>
        </w:tabs>
        <w:spacing w:after="0" w:line="240" w:lineRule="auto"/>
        <w:ind w:firstLine="709"/>
        <w:jc w:val="both"/>
        <w:rPr>
          <w:rFonts w:ascii="Times New Roman" w:eastAsia="Times New Roman" w:hAnsi="Times New Roman" w:cs="Times New Roman"/>
          <w:sz w:val="28"/>
          <w:szCs w:val="28"/>
          <w:lang w:eastAsia="ru-RU"/>
        </w:rPr>
      </w:pPr>
      <w:r w:rsidRPr="00696FEF">
        <w:rPr>
          <w:rFonts w:ascii="Times New Roman" w:eastAsia="Times New Roman" w:hAnsi="Times New Roman" w:cs="Times New Roman"/>
          <w:sz w:val="28"/>
          <w:szCs w:val="28"/>
          <w:lang w:eastAsia="ru-RU"/>
        </w:rPr>
        <w:t xml:space="preserve">2. Експертні системи. Вікіпедія [Електронний ресурс]. – Режим доступу: </w:t>
      </w:r>
      <w:r w:rsidRPr="00696FEF">
        <w:rPr>
          <w:rFonts w:ascii="Times New Roman" w:eastAsia="Times New Roman" w:hAnsi="Times New Roman" w:cs="Times New Roman"/>
          <w:sz w:val="28"/>
          <w:szCs w:val="28"/>
          <w:lang w:val="ru-RU" w:eastAsia="ru-RU"/>
        </w:rPr>
        <w:t>uk</w:t>
      </w:r>
      <w:r w:rsidRPr="00696FEF">
        <w:rPr>
          <w:rFonts w:ascii="Times New Roman" w:eastAsia="Times New Roman" w:hAnsi="Times New Roman" w:cs="Times New Roman"/>
          <w:sz w:val="28"/>
          <w:szCs w:val="28"/>
          <w:lang w:eastAsia="ru-RU"/>
        </w:rPr>
        <w:t>.</w:t>
      </w:r>
      <w:r w:rsidRPr="00696FEF">
        <w:rPr>
          <w:rFonts w:ascii="Times New Roman" w:eastAsia="Times New Roman" w:hAnsi="Times New Roman" w:cs="Times New Roman"/>
          <w:sz w:val="28"/>
          <w:szCs w:val="28"/>
          <w:lang w:val="ru-RU" w:eastAsia="ru-RU"/>
        </w:rPr>
        <w:t>wikipedia</w:t>
      </w:r>
      <w:r w:rsidRPr="00696FEF">
        <w:rPr>
          <w:rFonts w:ascii="Times New Roman" w:eastAsia="Times New Roman" w:hAnsi="Times New Roman" w:cs="Times New Roman"/>
          <w:sz w:val="28"/>
          <w:szCs w:val="28"/>
          <w:lang w:eastAsia="ru-RU"/>
        </w:rPr>
        <w:t>.</w:t>
      </w:r>
      <w:r w:rsidRPr="00696FEF">
        <w:rPr>
          <w:rFonts w:ascii="Times New Roman" w:eastAsia="Times New Roman" w:hAnsi="Times New Roman" w:cs="Times New Roman"/>
          <w:sz w:val="28"/>
          <w:szCs w:val="28"/>
          <w:lang w:val="ru-RU" w:eastAsia="ru-RU"/>
        </w:rPr>
        <w:t>org</w:t>
      </w:r>
      <w:r w:rsidRPr="00696FEF">
        <w:rPr>
          <w:rFonts w:ascii="Times New Roman" w:eastAsia="Times New Roman" w:hAnsi="Times New Roman" w:cs="Times New Roman"/>
          <w:sz w:val="28"/>
          <w:szCs w:val="28"/>
          <w:lang w:eastAsia="ru-RU"/>
        </w:rPr>
        <w:t>/</w:t>
      </w:r>
      <w:r w:rsidRPr="00696FEF">
        <w:rPr>
          <w:rFonts w:ascii="Times New Roman" w:eastAsia="Times New Roman" w:hAnsi="Times New Roman" w:cs="Times New Roman"/>
          <w:sz w:val="28"/>
          <w:szCs w:val="28"/>
          <w:lang w:val="ru-RU" w:eastAsia="ru-RU"/>
        </w:rPr>
        <w:t>wiki</w:t>
      </w:r>
      <w:r w:rsidRPr="00696FEF">
        <w:rPr>
          <w:rFonts w:ascii="Times New Roman" w:eastAsia="Times New Roman" w:hAnsi="Times New Roman" w:cs="Times New Roman"/>
          <w:sz w:val="28"/>
          <w:szCs w:val="28"/>
          <w:lang w:eastAsia="ru-RU"/>
        </w:rPr>
        <w:t>/ Експертні_системи.</w:t>
      </w:r>
    </w:p>
    <w:p w:rsidR="00696FEF" w:rsidRPr="00696FEF" w:rsidRDefault="00696FEF" w:rsidP="00696FEF">
      <w:pPr>
        <w:widowControl w:val="0"/>
        <w:tabs>
          <w:tab w:val="num" w:pos="567"/>
        </w:tabs>
        <w:spacing w:after="0" w:line="240" w:lineRule="auto"/>
        <w:ind w:firstLine="709"/>
        <w:jc w:val="both"/>
        <w:rPr>
          <w:rFonts w:ascii="Times New Roman" w:hAnsi="Times New Roman" w:cs="Times New Roman"/>
          <w:sz w:val="28"/>
          <w:szCs w:val="28"/>
        </w:rPr>
      </w:pPr>
      <w:r w:rsidRPr="00696FEF">
        <w:rPr>
          <w:rFonts w:ascii="Times New Roman" w:hAnsi="Times New Roman" w:cs="Times New Roman"/>
          <w:sz w:val="28"/>
          <w:szCs w:val="28"/>
        </w:rPr>
        <w:t>3. Внедрение сбалансированной системы показателей / Horvath &amp; Partners; Пер. с нем. – М. : Альпина Бизнес Букс, 2005. – 478 с.</w:t>
      </w:r>
    </w:p>
    <w:p w:rsidR="00696FEF" w:rsidRPr="00696FEF" w:rsidRDefault="00696FEF" w:rsidP="00696FEF">
      <w:pPr>
        <w:widowControl w:val="0"/>
        <w:tabs>
          <w:tab w:val="num" w:pos="567"/>
        </w:tabs>
        <w:spacing w:after="0" w:line="240" w:lineRule="auto"/>
        <w:ind w:firstLine="709"/>
        <w:jc w:val="both"/>
        <w:rPr>
          <w:rFonts w:ascii="Times New Roman" w:hAnsi="Times New Roman" w:cs="Times New Roman"/>
          <w:sz w:val="28"/>
          <w:szCs w:val="28"/>
        </w:rPr>
      </w:pPr>
      <w:r w:rsidRPr="00696FEF">
        <w:rPr>
          <w:rFonts w:ascii="Times New Roman" w:hAnsi="Times New Roman" w:cs="Times New Roman"/>
          <w:sz w:val="28"/>
          <w:szCs w:val="28"/>
          <w:lang w:val="ru-RU"/>
        </w:rPr>
        <w:t>4.</w:t>
      </w:r>
      <w:r w:rsidRPr="00696FEF">
        <w:rPr>
          <w:rFonts w:ascii="Times New Roman" w:hAnsi="Times New Roman" w:cs="Times New Roman"/>
          <w:sz w:val="28"/>
          <w:szCs w:val="28"/>
        </w:rPr>
        <w:t xml:space="preserve"> Мартиненко М.М. Стратегічний менеджмент: Підручник / Мартиненко М.М., Ігнатьєва І.А. – К. : Каравела, 2006. – 320 с.</w:t>
      </w:r>
    </w:p>
    <w:p w:rsidR="00871A11" w:rsidRPr="00696FEF" w:rsidRDefault="00871A11" w:rsidP="000F2CA9">
      <w:pPr>
        <w:pStyle w:val="a3"/>
        <w:spacing w:after="0" w:line="240" w:lineRule="auto"/>
        <w:ind w:left="0"/>
        <w:jc w:val="both"/>
        <w:rPr>
          <w:rFonts w:ascii="Times New Roman" w:hAnsi="Times New Roman" w:cs="Times New Roman"/>
          <w:sz w:val="28"/>
          <w:szCs w:val="28"/>
          <w:lang w:val="uk-UA"/>
        </w:rPr>
      </w:pPr>
    </w:p>
    <w:p w:rsidR="00871A11" w:rsidRPr="00696FEF" w:rsidRDefault="00871A11" w:rsidP="000F2CA9">
      <w:pPr>
        <w:pStyle w:val="a3"/>
        <w:spacing w:after="0" w:line="240" w:lineRule="auto"/>
        <w:ind w:left="0"/>
        <w:jc w:val="both"/>
        <w:rPr>
          <w:rFonts w:ascii="Times New Roman" w:hAnsi="Times New Roman" w:cs="Times New Roman"/>
          <w:sz w:val="28"/>
          <w:szCs w:val="28"/>
        </w:rPr>
      </w:pPr>
    </w:p>
    <w:p w:rsidR="00696FEF" w:rsidRPr="00696FEF" w:rsidRDefault="00696FEF">
      <w:pPr>
        <w:pStyle w:val="a3"/>
        <w:spacing w:after="0" w:line="240" w:lineRule="auto"/>
        <w:ind w:left="0"/>
        <w:jc w:val="both"/>
        <w:rPr>
          <w:rFonts w:ascii="Times New Roman" w:hAnsi="Times New Roman" w:cs="Times New Roman"/>
          <w:sz w:val="28"/>
          <w:szCs w:val="28"/>
        </w:rPr>
      </w:pPr>
    </w:p>
    <w:sectPr w:rsidR="00696FEF" w:rsidRPr="00696FEF" w:rsidSect="006B1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327C"/>
    <w:multiLevelType w:val="hybridMultilevel"/>
    <w:tmpl w:val="E6643E98"/>
    <w:lvl w:ilvl="0" w:tplc="EF288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11"/>
    <w:rsid w:val="00041361"/>
    <w:rsid w:val="000F2CA9"/>
    <w:rsid w:val="00254E5B"/>
    <w:rsid w:val="00332DA4"/>
    <w:rsid w:val="00366D74"/>
    <w:rsid w:val="00494C90"/>
    <w:rsid w:val="00541FB8"/>
    <w:rsid w:val="00696FEF"/>
    <w:rsid w:val="006C6B5B"/>
    <w:rsid w:val="008525AF"/>
    <w:rsid w:val="00871A11"/>
    <w:rsid w:val="009D7AD1"/>
    <w:rsid w:val="00A8200D"/>
    <w:rsid w:val="00BB0129"/>
    <w:rsid w:val="00C1077C"/>
    <w:rsid w:val="00D529AB"/>
    <w:rsid w:val="00DD248F"/>
    <w:rsid w:val="00E76B1D"/>
    <w:rsid w:val="00F7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1A11"/>
    <w:pPr>
      <w:ind w:left="720"/>
      <w:contextualSpacing/>
    </w:pPr>
    <w:rPr>
      <w:lang w:val="ru-RU"/>
    </w:rPr>
  </w:style>
  <w:style w:type="character" w:styleId="a4">
    <w:name w:val="Hyperlink"/>
    <w:unhideWhenUsed/>
    <w:rsid w:val="00871A11"/>
    <w:rPr>
      <w:color w:val="0000FF"/>
      <w:u w:val="single"/>
    </w:rPr>
  </w:style>
  <w:style w:type="paragraph" w:styleId="a5">
    <w:name w:val="Body Text"/>
    <w:basedOn w:val="a"/>
    <w:link w:val="a6"/>
    <w:rsid w:val="00871A11"/>
    <w:pPr>
      <w:spacing w:after="120" w:line="360" w:lineRule="auto"/>
      <w:ind w:firstLine="709"/>
      <w:jc w:val="both"/>
    </w:pPr>
    <w:rPr>
      <w:rFonts w:ascii="Times New Roman" w:eastAsia="Times New Roman" w:hAnsi="Times New Roman" w:cs="Times New Roman"/>
      <w:sz w:val="20"/>
      <w:szCs w:val="20"/>
      <w:lang w:val="ru-RU" w:eastAsia="ru-RU"/>
    </w:rPr>
  </w:style>
  <w:style w:type="character" w:customStyle="1" w:styleId="a6">
    <w:name w:val="Основной текст Знак"/>
    <w:basedOn w:val="a0"/>
    <w:link w:val="a5"/>
    <w:rsid w:val="00871A1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1A11"/>
    <w:pPr>
      <w:ind w:left="720"/>
      <w:contextualSpacing/>
    </w:pPr>
    <w:rPr>
      <w:lang w:val="ru-RU"/>
    </w:rPr>
  </w:style>
  <w:style w:type="character" w:styleId="a4">
    <w:name w:val="Hyperlink"/>
    <w:unhideWhenUsed/>
    <w:rsid w:val="00871A11"/>
    <w:rPr>
      <w:color w:val="0000FF"/>
      <w:u w:val="single"/>
    </w:rPr>
  </w:style>
  <w:style w:type="paragraph" w:styleId="a5">
    <w:name w:val="Body Text"/>
    <w:basedOn w:val="a"/>
    <w:link w:val="a6"/>
    <w:rsid w:val="00871A11"/>
    <w:pPr>
      <w:spacing w:after="120" w:line="360" w:lineRule="auto"/>
      <w:ind w:firstLine="709"/>
      <w:jc w:val="both"/>
    </w:pPr>
    <w:rPr>
      <w:rFonts w:ascii="Times New Roman" w:eastAsia="Times New Roman" w:hAnsi="Times New Roman" w:cs="Times New Roman"/>
      <w:sz w:val="20"/>
      <w:szCs w:val="20"/>
      <w:lang w:val="ru-RU" w:eastAsia="ru-RU"/>
    </w:rPr>
  </w:style>
  <w:style w:type="character" w:customStyle="1" w:styleId="a6">
    <w:name w:val="Основной текст Знак"/>
    <w:basedOn w:val="a0"/>
    <w:link w:val="a5"/>
    <w:rsid w:val="00871A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2775</Words>
  <Characters>15819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2013-06-13T09:13:00Z</dcterms:created>
  <dcterms:modified xsi:type="dcterms:W3CDTF">2013-09-26T23:48:00Z</dcterms:modified>
</cp:coreProperties>
</file>